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E192" w14:textId="77777777" w:rsidR="00D10AA8" w:rsidRPr="003F3770" w:rsidRDefault="00D10AA8" w:rsidP="00D10AA8">
      <w:pPr>
        <w:pStyle w:val="aa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01148E5C" w14:textId="77777777" w:rsidR="00D10AA8" w:rsidRPr="003F3770" w:rsidRDefault="00D10AA8" w:rsidP="00D10AA8">
      <w:pPr>
        <w:pStyle w:val="aa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0CA61D9E" w14:textId="77777777" w:rsidR="00D10AA8" w:rsidRPr="003F3770" w:rsidRDefault="00D10AA8" w:rsidP="00D10AA8">
      <w:pPr>
        <w:pStyle w:val="aa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5BCAE0BC" w14:textId="77777777" w:rsidR="00D10AA8" w:rsidRPr="003F3770" w:rsidRDefault="00D10AA8" w:rsidP="00D10AA8">
      <w:pPr>
        <w:pStyle w:val="a8"/>
        <w:rPr>
          <w:sz w:val="32"/>
          <w:szCs w:val="32"/>
        </w:rPr>
      </w:pPr>
    </w:p>
    <w:p w14:paraId="111C6354" w14:textId="77777777" w:rsidR="00D10AA8" w:rsidRPr="003F3770" w:rsidRDefault="00D10AA8" w:rsidP="00D10AA8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091B5334" w14:textId="77777777" w:rsidR="00D10AA8" w:rsidRDefault="00D10AA8" w:rsidP="00D10AA8">
      <w:pPr>
        <w:pStyle w:val="a8"/>
        <w:jc w:val="left"/>
        <w:rPr>
          <w:b w:val="0"/>
          <w:szCs w:val="28"/>
        </w:rPr>
      </w:pPr>
    </w:p>
    <w:p w14:paraId="7853A284" w14:textId="77777777" w:rsidR="00D10AA8" w:rsidRPr="00F314C8" w:rsidRDefault="00D10AA8" w:rsidP="00D10AA8">
      <w:pPr>
        <w:pStyle w:val="a8"/>
        <w:rPr>
          <w:b w:val="0"/>
          <w:bCs w:val="0"/>
          <w:szCs w:val="28"/>
        </w:rPr>
      </w:pPr>
      <w:r>
        <w:rPr>
          <w:b w:val="0"/>
          <w:szCs w:val="28"/>
        </w:rPr>
        <w:t xml:space="preserve">4 февраля </w:t>
      </w:r>
      <w:r w:rsidRPr="00F314C8">
        <w:rPr>
          <w:b w:val="0"/>
          <w:szCs w:val="28"/>
        </w:rPr>
        <w:t>20</w:t>
      </w:r>
      <w:r>
        <w:rPr>
          <w:b w:val="0"/>
          <w:szCs w:val="28"/>
        </w:rPr>
        <w:t>11 года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</w:t>
      </w:r>
      <w:r w:rsidRPr="003C0F09">
        <w:rPr>
          <w:szCs w:val="28"/>
        </w:rPr>
        <w:t xml:space="preserve">№  </w:t>
      </w:r>
      <w:r>
        <w:rPr>
          <w:szCs w:val="28"/>
        </w:rPr>
        <w:t>1</w:t>
      </w:r>
      <w:r w:rsidR="00D30B68">
        <w:rPr>
          <w:szCs w:val="28"/>
        </w:rPr>
        <w:t>5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х. Верхний Митякин</w:t>
      </w:r>
    </w:p>
    <w:p w14:paraId="3B8E9DBC" w14:textId="77777777" w:rsidR="00D10AA8" w:rsidRDefault="00D10AA8" w:rsidP="00D10AA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94611D5" w14:textId="77777777" w:rsidR="00D10AA8" w:rsidRPr="00D10AA8" w:rsidRDefault="0027711B" w:rsidP="00D10AA8">
      <w:pPr>
        <w:ind w:right="5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обеспечении </w:t>
      </w:r>
      <w:r w:rsidR="00D10AA8" w:rsidRPr="00D10AA8">
        <w:rPr>
          <w:rFonts w:ascii="Times New Roman" w:hAnsi="Times New Roman"/>
          <w:sz w:val="28"/>
          <w:szCs w:val="28"/>
        </w:rPr>
        <w:t xml:space="preserve">доступа к информации о деятельности </w:t>
      </w:r>
      <w:r w:rsidR="00936C92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="00D10AA8">
        <w:rPr>
          <w:rFonts w:ascii="Times New Roman" w:hAnsi="Times New Roman"/>
          <w:sz w:val="28"/>
          <w:szCs w:val="28"/>
        </w:rPr>
        <w:t>Красн</w:t>
      </w:r>
      <w:r w:rsidR="00D10AA8" w:rsidRPr="00D10AA8">
        <w:rPr>
          <w:rFonts w:ascii="Times New Roman" w:hAnsi="Times New Roman"/>
          <w:sz w:val="28"/>
          <w:szCs w:val="28"/>
        </w:rPr>
        <w:t>овского сельского поселения</w:t>
      </w:r>
    </w:p>
    <w:p w14:paraId="4026FEBB" w14:textId="77777777" w:rsidR="00D10AA8" w:rsidRDefault="00D10AA8" w:rsidP="00D10AA8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 xml:space="preserve"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в целях определения порядка организации доступа к информации о деятельности </w:t>
      </w:r>
      <w:r w:rsidR="0036562A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>овского сельского поселения:</w:t>
      </w:r>
    </w:p>
    <w:p w14:paraId="33072A6B" w14:textId="77777777" w:rsidR="00A24CC9" w:rsidRPr="00A24CC9" w:rsidRDefault="00A24CC9" w:rsidP="00A24CC9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24CC9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Положение </w:t>
      </w:r>
      <w:r w:rsidRPr="00D10AA8">
        <w:rPr>
          <w:rFonts w:ascii="Times New Roman" w:hAnsi="Times New Roman"/>
          <w:sz w:val="28"/>
          <w:szCs w:val="28"/>
        </w:rPr>
        <w:t xml:space="preserve">об обеспечении доступа к информации о деятельности </w:t>
      </w:r>
      <w:r w:rsidR="0036562A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>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согласно Приложению № 1.</w:t>
      </w:r>
    </w:p>
    <w:p w14:paraId="34F32696" w14:textId="77777777" w:rsidR="0027711B" w:rsidRPr="001B4F52" w:rsidRDefault="0027711B" w:rsidP="00A24CC9">
      <w:pPr>
        <w:pStyle w:val="ae"/>
        <w:numPr>
          <w:ilvl w:val="0"/>
          <w:numId w:val="1"/>
        </w:numPr>
        <w:spacing w:after="0" w:afterAutospacing="0"/>
        <w:ind w:left="0" w:firstLine="0"/>
        <w:jc w:val="both"/>
        <w:rPr>
          <w:sz w:val="28"/>
          <w:szCs w:val="28"/>
        </w:rPr>
      </w:pPr>
      <w:r w:rsidRPr="001B4F52">
        <w:rPr>
          <w:sz w:val="28"/>
          <w:szCs w:val="28"/>
        </w:rPr>
        <w:t xml:space="preserve">Утвердить перечень сведений о деятельности органов местного самоуправления, обязательных для размещения в информационных системах общего пользования </w:t>
      </w:r>
      <w:r>
        <w:rPr>
          <w:sz w:val="28"/>
          <w:szCs w:val="28"/>
        </w:rPr>
        <w:t>согласно П</w:t>
      </w:r>
      <w:r w:rsidRPr="001B4F52">
        <w:rPr>
          <w:sz w:val="28"/>
          <w:szCs w:val="28"/>
        </w:rPr>
        <w:t>риложени</w:t>
      </w:r>
      <w:r>
        <w:rPr>
          <w:sz w:val="28"/>
          <w:szCs w:val="28"/>
        </w:rPr>
        <w:t>ю №</w:t>
      </w:r>
      <w:r w:rsidR="00A24CC9">
        <w:rPr>
          <w:sz w:val="28"/>
          <w:szCs w:val="28"/>
        </w:rPr>
        <w:t xml:space="preserve"> 2</w:t>
      </w:r>
      <w:r w:rsidRPr="001B4F52">
        <w:rPr>
          <w:sz w:val="28"/>
          <w:szCs w:val="28"/>
        </w:rPr>
        <w:t>.</w:t>
      </w:r>
    </w:p>
    <w:p w14:paraId="6F1C088E" w14:textId="77777777" w:rsidR="0027711B" w:rsidRDefault="0027711B" w:rsidP="0027711B">
      <w:pPr>
        <w:pStyle w:val="ae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B4F52">
        <w:rPr>
          <w:sz w:val="28"/>
          <w:szCs w:val="28"/>
        </w:rPr>
        <w:t>Руководителям структурных</w:t>
      </w:r>
      <w:r>
        <w:rPr>
          <w:sz w:val="28"/>
          <w:szCs w:val="28"/>
        </w:rPr>
        <w:t xml:space="preserve"> подразделений (специалистам) А</w:t>
      </w:r>
      <w:r w:rsidRPr="001B4F5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</w:t>
      </w:r>
      <w:r w:rsidRPr="001B4F52">
        <w:rPr>
          <w:sz w:val="28"/>
          <w:szCs w:val="28"/>
        </w:rPr>
        <w:t>:</w:t>
      </w:r>
    </w:p>
    <w:p w14:paraId="2181150B" w14:textId="77777777" w:rsidR="0027711B" w:rsidRPr="001B4F52" w:rsidRDefault="0027711B" w:rsidP="0036562A">
      <w:pPr>
        <w:pStyle w:val="ae"/>
        <w:numPr>
          <w:ilvl w:val="0"/>
          <w:numId w:val="2"/>
        </w:numPr>
        <w:ind w:left="567" w:hanging="57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B4F52">
        <w:rPr>
          <w:sz w:val="28"/>
          <w:szCs w:val="28"/>
        </w:rPr>
        <w:t>беспечить доступ граждан и организаций к информации о деятельности органов местного самоуправления, за исключением сведений, отнесенных к информации ограниченного доступа, путем формирования информационных матер</w:t>
      </w:r>
      <w:r>
        <w:rPr>
          <w:sz w:val="28"/>
          <w:szCs w:val="28"/>
        </w:rPr>
        <w:t>иалов в соответствии с перечнем (Приложение</w:t>
      </w:r>
      <w:r w:rsidR="00A24CC9">
        <w:rPr>
          <w:sz w:val="28"/>
          <w:szCs w:val="28"/>
        </w:rPr>
        <w:t xml:space="preserve"> № 2</w:t>
      </w:r>
      <w:r>
        <w:rPr>
          <w:sz w:val="28"/>
          <w:szCs w:val="28"/>
        </w:rPr>
        <w:t>);</w:t>
      </w:r>
      <w:r w:rsidRPr="001B4F52">
        <w:rPr>
          <w:sz w:val="28"/>
          <w:szCs w:val="28"/>
        </w:rPr>
        <w:t xml:space="preserve"> </w:t>
      </w:r>
    </w:p>
    <w:p w14:paraId="7010F85F" w14:textId="77777777" w:rsidR="0027711B" w:rsidRPr="001B4F52" w:rsidRDefault="0027711B" w:rsidP="0036562A">
      <w:pPr>
        <w:pStyle w:val="ae"/>
        <w:numPr>
          <w:ilvl w:val="0"/>
          <w:numId w:val="2"/>
        </w:numPr>
        <w:ind w:left="567" w:hanging="57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B4F52">
        <w:rPr>
          <w:sz w:val="28"/>
          <w:szCs w:val="28"/>
        </w:rPr>
        <w:t xml:space="preserve">азмещать указанные информационные материалы в информационных системах общего пользования в соответствии с регламентом обновления информации согласно </w:t>
      </w:r>
      <w:r w:rsidR="00A24CC9">
        <w:rPr>
          <w:sz w:val="28"/>
          <w:szCs w:val="28"/>
        </w:rPr>
        <w:t>П</w:t>
      </w:r>
      <w:r w:rsidRPr="001B4F52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</w:t>
      </w:r>
      <w:r w:rsidR="00A24CC9">
        <w:rPr>
          <w:sz w:val="28"/>
          <w:szCs w:val="28"/>
        </w:rPr>
        <w:t xml:space="preserve"> № 2</w:t>
      </w:r>
      <w:r w:rsidR="00281A27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распоряжению.</w:t>
      </w:r>
      <w:r w:rsidRPr="001B4F52">
        <w:rPr>
          <w:sz w:val="28"/>
          <w:szCs w:val="28"/>
        </w:rPr>
        <w:t xml:space="preserve"> </w:t>
      </w:r>
    </w:p>
    <w:p w14:paraId="56154940" w14:textId="77777777" w:rsidR="0027711B" w:rsidRDefault="0027711B" w:rsidP="0027711B">
      <w:pPr>
        <w:pStyle w:val="ae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в соответствии с пунктами 5 и 6 Статьи 25 Регламента представительного органа Красновского сельского поселения в</w:t>
      </w:r>
      <w:r w:rsidRPr="00ED0DAA">
        <w:rPr>
          <w:sz w:val="28"/>
          <w:szCs w:val="28"/>
        </w:rPr>
        <w:t xml:space="preserve"> открытых заседаниях Собрания депутатов могут принимать участие граждане,</w:t>
      </w:r>
      <w:r>
        <w:rPr>
          <w:szCs w:val="26"/>
        </w:rPr>
        <w:t xml:space="preserve"> </w:t>
      </w:r>
      <w:r w:rsidRPr="00ED0DAA">
        <w:rPr>
          <w:sz w:val="28"/>
          <w:szCs w:val="28"/>
        </w:rPr>
        <w:t>представители общественных объединений, организаци</w:t>
      </w:r>
      <w:r>
        <w:rPr>
          <w:sz w:val="28"/>
          <w:szCs w:val="28"/>
        </w:rPr>
        <w:t xml:space="preserve">й </w:t>
      </w:r>
      <w:r w:rsidRPr="001B4F52">
        <w:rPr>
          <w:sz w:val="28"/>
          <w:szCs w:val="28"/>
        </w:rPr>
        <w:t xml:space="preserve">(юридических лиц), </w:t>
      </w:r>
      <w:r>
        <w:rPr>
          <w:sz w:val="28"/>
          <w:szCs w:val="28"/>
        </w:rPr>
        <w:t xml:space="preserve"> </w:t>
      </w:r>
      <w:r w:rsidRPr="001B4F52">
        <w:rPr>
          <w:sz w:val="28"/>
          <w:szCs w:val="28"/>
        </w:rPr>
        <w:t xml:space="preserve">государственных органов и органов местного самоуправления. </w:t>
      </w:r>
    </w:p>
    <w:p w14:paraId="09A7F618" w14:textId="77777777" w:rsidR="0027711B" w:rsidRDefault="0027711B" w:rsidP="0027711B">
      <w:pPr>
        <w:pStyle w:val="ae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</w:t>
      </w:r>
      <w:r w:rsidRPr="00F8613B">
        <w:rPr>
          <w:sz w:val="28"/>
          <w:szCs w:val="28"/>
        </w:rPr>
        <w:t>информационный  материал опубликованным (обнародованным) в случае его размещения не менее чем в одном из следующих информационных источников:</w:t>
      </w:r>
    </w:p>
    <w:p w14:paraId="0B98A208" w14:textId="77777777" w:rsidR="0027711B" w:rsidRPr="00F8613B" w:rsidRDefault="0027711B" w:rsidP="00E17E8E">
      <w:pPr>
        <w:pStyle w:val="ae"/>
        <w:tabs>
          <w:tab w:val="left" w:pos="156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</w:t>
      </w:r>
      <w:r w:rsidRPr="00F8613B">
        <w:rPr>
          <w:sz w:val="28"/>
          <w:szCs w:val="28"/>
        </w:rPr>
        <w:t>- районная газета «Родная сторона», «Муниципальный вестник Тарасовского района»;</w:t>
      </w:r>
    </w:p>
    <w:p w14:paraId="798CBFEE" w14:textId="77777777" w:rsidR="0027711B" w:rsidRPr="001B4F52" w:rsidRDefault="0027711B" w:rsidP="0027711B">
      <w:pPr>
        <w:pStyle w:val="ae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B4F52">
        <w:rPr>
          <w:sz w:val="28"/>
          <w:szCs w:val="28"/>
        </w:rPr>
        <w:lastRenderedPageBreak/>
        <w:t xml:space="preserve">              - официальный сайт администрации муниципального образования </w:t>
      </w:r>
      <w:r>
        <w:rPr>
          <w:sz w:val="28"/>
          <w:szCs w:val="28"/>
        </w:rPr>
        <w:t>«Красновское сельское поселение»</w:t>
      </w:r>
      <w:r w:rsidRPr="001B6E4A">
        <w:rPr>
          <w:sz w:val="28"/>
          <w:szCs w:val="28"/>
        </w:rPr>
        <w:t>;</w:t>
      </w:r>
    </w:p>
    <w:p w14:paraId="27AC020D" w14:textId="77777777" w:rsidR="0027711B" w:rsidRDefault="0027711B" w:rsidP="0027711B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F52">
        <w:rPr>
          <w:sz w:val="28"/>
          <w:szCs w:val="28"/>
        </w:rPr>
        <w:t xml:space="preserve">- размещение на </w:t>
      </w:r>
      <w:r>
        <w:rPr>
          <w:sz w:val="28"/>
          <w:szCs w:val="28"/>
        </w:rPr>
        <w:t>стендах официальной информации А</w:t>
      </w:r>
      <w:r w:rsidRPr="001B4F5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поселения, в библиотечных фондах поселения</w:t>
      </w:r>
      <w:r w:rsidRPr="001B4F52">
        <w:rPr>
          <w:sz w:val="28"/>
          <w:szCs w:val="28"/>
        </w:rPr>
        <w:t xml:space="preserve">. </w:t>
      </w:r>
    </w:p>
    <w:p w14:paraId="0CD7787B" w14:textId="77777777" w:rsidR="0027711B" w:rsidRDefault="0027711B" w:rsidP="0027711B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14:paraId="4135AC4C" w14:textId="77777777" w:rsidR="0027711B" w:rsidRPr="00CB119D" w:rsidRDefault="0027711B" w:rsidP="0027711B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B119D">
        <w:rPr>
          <w:rFonts w:ascii="Times New Roman" w:hAnsi="Times New Roman"/>
          <w:sz w:val="28"/>
          <w:szCs w:val="28"/>
        </w:rPr>
        <w:t>Ответственность за достоверность и</w:t>
      </w:r>
      <w:r w:rsidR="00281A27">
        <w:rPr>
          <w:rFonts w:ascii="Times New Roman" w:hAnsi="Times New Roman"/>
          <w:sz w:val="28"/>
          <w:szCs w:val="28"/>
        </w:rPr>
        <w:t xml:space="preserve"> полноту сведений, указанных в П</w:t>
      </w:r>
      <w:r w:rsidRPr="00CB119D">
        <w:rPr>
          <w:rFonts w:ascii="Times New Roman" w:hAnsi="Times New Roman"/>
          <w:sz w:val="28"/>
          <w:szCs w:val="28"/>
        </w:rPr>
        <w:t xml:space="preserve">риложении </w:t>
      </w:r>
      <w:r w:rsidR="00281A27">
        <w:rPr>
          <w:rFonts w:ascii="Times New Roman" w:hAnsi="Times New Roman"/>
          <w:sz w:val="28"/>
          <w:szCs w:val="28"/>
        </w:rPr>
        <w:t xml:space="preserve">№ 2 </w:t>
      </w:r>
      <w:r w:rsidRPr="00CB119D">
        <w:rPr>
          <w:rFonts w:ascii="Times New Roman" w:hAnsi="Times New Roman"/>
          <w:sz w:val="28"/>
          <w:szCs w:val="28"/>
        </w:rPr>
        <w:t xml:space="preserve">к настоящему </w:t>
      </w:r>
      <w:r w:rsidR="00281A27">
        <w:rPr>
          <w:rFonts w:ascii="Times New Roman" w:hAnsi="Times New Roman"/>
          <w:sz w:val="28"/>
          <w:szCs w:val="28"/>
        </w:rPr>
        <w:t>распоряже</w:t>
      </w:r>
      <w:r w:rsidRPr="00CB119D">
        <w:rPr>
          <w:rFonts w:ascii="Times New Roman" w:hAnsi="Times New Roman"/>
          <w:sz w:val="28"/>
          <w:szCs w:val="28"/>
        </w:rPr>
        <w:t xml:space="preserve">нию, своевременность их обновления возложить на руководителей структурных подразделений (специалистов Администрации) Красновского сельского поселения.  </w:t>
      </w:r>
    </w:p>
    <w:p w14:paraId="431FC07E" w14:textId="77777777" w:rsidR="0027711B" w:rsidRPr="00CB119D" w:rsidRDefault="0027711B" w:rsidP="0027711B">
      <w:pPr>
        <w:pStyle w:val="ac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428764B" w14:textId="77777777" w:rsidR="0027711B" w:rsidRDefault="0027711B" w:rsidP="0027711B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B119D">
        <w:rPr>
          <w:rFonts w:ascii="Times New Roman" w:hAnsi="Times New Roman"/>
          <w:sz w:val="28"/>
          <w:szCs w:val="28"/>
        </w:rPr>
        <w:t>Официальное опубликование муниципальных нормативных правовых актов осуществляется в соответствии с требованиями постановления Администрации Красновского сельского поселения от 27.02.2006г. №8 «</w:t>
      </w:r>
      <w:r w:rsidRPr="00CB119D">
        <w:rPr>
          <w:rFonts w:ascii="Times New Roman" w:hAnsi="Times New Roman"/>
          <w:bCs/>
          <w:sz w:val="28"/>
          <w:szCs w:val="28"/>
        </w:rPr>
        <w:t xml:space="preserve">Об утверждении порядка официального опубликования и обнародования муниципальных правовых актов и иной официальной информации </w:t>
      </w:r>
      <w:r w:rsidRPr="00CB119D">
        <w:rPr>
          <w:rFonts w:ascii="Times New Roman" w:hAnsi="Times New Roman"/>
          <w:sz w:val="28"/>
          <w:szCs w:val="28"/>
        </w:rPr>
        <w:t>Красновского  сельского поселения».</w:t>
      </w:r>
    </w:p>
    <w:p w14:paraId="0F4EF0E4" w14:textId="77777777" w:rsidR="002820E6" w:rsidRPr="00CB119D" w:rsidRDefault="002820E6" w:rsidP="002820E6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27C25E8" w14:textId="77777777" w:rsidR="00D10AA8" w:rsidRPr="00D10AA8" w:rsidRDefault="00281A27" w:rsidP="00281A27">
      <w:pPr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10AA8" w:rsidRPr="00D10AA8">
        <w:rPr>
          <w:rFonts w:ascii="Times New Roman" w:hAnsi="Times New Roman"/>
          <w:sz w:val="28"/>
          <w:szCs w:val="28"/>
        </w:rPr>
        <w:t>. Настоящее распоряжение вступает в силу со дня официального обнародования на информационных стендах.</w:t>
      </w:r>
    </w:p>
    <w:p w14:paraId="4FC70F45" w14:textId="77777777" w:rsidR="00D10AA8" w:rsidRPr="00D10AA8" w:rsidRDefault="00281A27" w:rsidP="00281A27">
      <w:pPr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10AA8" w:rsidRPr="00D10AA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D10AA8" w:rsidRPr="00D10AA8">
        <w:rPr>
          <w:rFonts w:ascii="Times New Roman" w:hAnsi="Times New Roman"/>
          <w:sz w:val="28"/>
          <w:szCs w:val="28"/>
        </w:rPr>
        <w:t>Контроль за исполнением распоряжения оставляю за собой.</w:t>
      </w:r>
    </w:p>
    <w:p w14:paraId="22A1A9AD" w14:textId="77777777" w:rsidR="00D10AA8" w:rsidRPr="00D10AA8" w:rsidRDefault="00D10AA8" w:rsidP="00D10AA8">
      <w:pPr>
        <w:spacing w:line="360" w:lineRule="auto"/>
        <w:ind w:right="-6"/>
        <w:jc w:val="center"/>
        <w:rPr>
          <w:rFonts w:ascii="Times New Roman" w:hAnsi="Times New Roman"/>
          <w:sz w:val="28"/>
          <w:szCs w:val="28"/>
        </w:rPr>
      </w:pPr>
    </w:p>
    <w:p w14:paraId="2EF722FF" w14:textId="77777777" w:rsidR="00D10AA8" w:rsidRPr="00D10AA8" w:rsidRDefault="00D10AA8" w:rsidP="00D10AA8">
      <w:pPr>
        <w:ind w:right="-5"/>
        <w:jc w:val="both"/>
        <w:rPr>
          <w:rFonts w:ascii="Times New Roman" w:hAnsi="Times New Roman"/>
          <w:sz w:val="28"/>
          <w:szCs w:val="28"/>
        </w:rPr>
      </w:pPr>
    </w:p>
    <w:p w14:paraId="5A065F9C" w14:textId="77777777" w:rsidR="00D10AA8" w:rsidRPr="00D10AA8" w:rsidRDefault="00D10AA8" w:rsidP="00D10AA8">
      <w:pPr>
        <w:ind w:right="-5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 xml:space="preserve">овского </w:t>
      </w:r>
    </w:p>
    <w:p w14:paraId="418ECEBF" w14:textId="77777777" w:rsidR="00D10AA8" w:rsidRPr="00D10AA8" w:rsidRDefault="00D10AA8" w:rsidP="00D10AA8">
      <w:pPr>
        <w:ind w:right="-5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Г.В.Бадаев</w:t>
      </w:r>
    </w:p>
    <w:p w14:paraId="1E9E3E85" w14:textId="77777777" w:rsidR="00D10AA8" w:rsidRDefault="00D10AA8" w:rsidP="00D10AA8">
      <w:pPr>
        <w:ind w:right="-5"/>
        <w:jc w:val="both"/>
        <w:rPr>
          <w:rFonts w:ascii="Times New Roman" w:hAnsi="Times New Roman"/>
          <w:sz w:val="28"/>
          <w:szCs w:val="28"/>
        </w:rPr>
      </w:pPr>
    </w:p>
    <w:p w14:paraId="37D13295" w14:textId="77777777" w:rsidR="00A24CC9" w:rsidRDefault="00A24CC9" w:rsidP="00D10AA8">
      <w:pPr>
        <w:ind w:right="-5"/>
        <w:jc w:val="both"/>
        <w:rPr>
          <w:rFonts w:ascii="Times New Roman" w:hAnsi="Times New Roman"/>
          <w:sz w:val="28"/>
          <w:szCs w:val="28"/>
        </w:rPr>
      </w:pPr>
    </w:p>
    <w:p w14:paraId="6F8E55CB" w14:textId="77777777" w:rsidR="00A24CC9" w:rsidRDefault="00A24CC9" w:rsidP="00D10AA8">
      <w:pPr>
        <w:ind w:right="-5"/>
        <w:jc w:val="both"/>
        <w:rPr>
          <w:rFonts w:ascii="Times New Roman" w:hAnsi="Times New Roman"/>
          <w:sz w:val="28"/>
          <w:szCs w:val="28"/>
        </w:rPr>
      </w:pPr>
    </w:p>
    <w:p w14:paraId="427E3A84" w14:textId="77777777" w:rsidR="00A24CC9" w:rsidRDefault="00A24CC9" w:rsidP="00D10AA8">
      <w:pPr>
        <w:ind w:right="-5"/>
        <w:jc w:val="both"/>
        <w:rPr>
          <w:rFonts w:ascii="Times New Roman" w:hAnsi="Times New Roman"/>
          <w:sz w:val="28"/>
          <w:szCs w:val="28"/>
        </w:rPr>
      </w:pPr>
    </w:p>
    <w:p w14:paraId="7F97B7D6" w14:textId="77777777" w:rsidR="00A24CC9" w:rsidRPr="00D10AA8" w:rsidRDefault="00A24CC9" w:rsidP="00D10AA8">
      <w:pPr>
        <w:ind w:right="-5"/>
        <w:jc w:val="both"/>
        <w:rPr>
          <w:rFonts w:ascii="Times New Roman" w:hAnsi="Times New Roman"/>
          <w:sz w:val="28"/>
          <w:szCs w:val="28"/>
        </w:rPr>
      </w:pPr>
    </w:p>
    <w:p w14:paraId="7A747D6E" w14:textId="77777777" w:rsidR="00D10AA8" w:rsidRDefault="00D10AA8" w:rsidP="00D10AA8">
      <w:pPr>
        <w:ind w:right="-5"/>
        <w:jc w:val="both"/>
        <w:rPr>
          <w:rFonts w:ascii="Times New Roman" w:hAnsi="Times New Roman"/>
          <w:sz w:val="28"/>
          <w:szCs w:val="28"/>
        </w:rPr>
      </w:pPr>
    </w:p>
    <w:p w14:paraId="61FCEC5B" w14:textId="77777777" w:rsidR="00936C92" w:rsidRDefault="00936C92" w:rsidP="00D10AA8">
      <w:pPr>
        <w:ind w:right="-5"/>
        <w:jc w:val="both"/>
        <w:rPr>
          <w:rFonts w:ascii="Times New Roman" w:hAnsi="Times New Roman"/>
          <w:sz w:val="28"/>
          <w:szCs w:val="28"/>
        </w:rPr>
      </w:pPr>
    </w:p>
    <w:p w14:paraId="3F044197" w14:textId="77777777" w:rsidR="00936C92" w:rsidRDefault="00936C92" w:rsidP="00D10AA8">
      <w:pPr>
        <w:ind w:right="-5"/>
        <w:jc w:val="both"/>
        <w:rPr>
          <w:rFonts w:ascii="Times New Roman" w:hAnsi="Times New Roman"/>
          <w:sz w:val="28"/>
          <w:szCs w:val="28"/>
        </w:rPr>
      </w:pPr>
    </w:p>
    <w:p w14:paraId="2155123A" w14:textId="77777777" w:rsidR="00936C92" w:rsidRPr="00D10AA8" w:rsidRDefault="00936C92" w:rsidP="00D10AA8">
      <w:pPr>
        <w:ind w:right="-5"/>
        <w:jc w:val="both"/>
        <w:rPr>
          <w:rFonts w:ascii="Times New Roman" w:hAnsi="Times New Roman"/>
          <w:sz w:val="28"/>
          <w:szCs w:val="28"/>
        </w:rPr>
      </w:pPr>
    </w:p>
    <w:p w14:paraId="57A902C7" w14:textId="77777777" w:rsidR="00D10AA8" w:rsidRDefault="00D10AA8" w:rsidP="00D10AA8">
      <w:pPr>
        <w:ind w:right="-5"/>
        <w:jc w:val="both"/>
        <w:rPr>
          <w:rFonts w:ascii="Times New Roman" w:hAnsi="Times New Roman"/>
          <w:sz w:val="28"/>
          <w:szCs w:val="28"/>
        </w:rPr>
      </w:pPr>
    </w:p>
    <w:p w14:paraId="09DC5F9E" w14:textId="77777777" w:rsidR="00300841" w:rsidRPr="00D10AA8" w:rsidRDefault="00300841" w:rsidP="00D10AA8">
      <w:pPr>
        <w:ind w:right="-5"/>
        <w:jc w:val="both"/>
        <w:rPr>
          <w:rFonts w:ascii="Times New Roman" w:hAnsi="Times New Roman"/>
          <w:sz w:val="28"/>
          <w:szCs w:val="28"/>
        </w:rPr>
      </w:pPr>
    </w:p>
    <w:p w14:paraId="664CE346" w14:textId="77777777" w:rsidR="00281A27" w:rsidRPr="00876769" w:rsidRDefault="00281A27" w:rsidP="00281A27">
      <w:pPr>
        <w:spacing w:after="0" w:line="240" w:lineRule="auto"/>
        <w:jc w:val="right"/>
        <w:rPr>
          <w:rFonts w:ascii="Times New Roman" w:hAnsi="Times New Roman"/>
        </w:rPr>
      </w:pPr>
      <w:r w:rsidRPr="00876769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1</w:t>
      </w:r>
      <w:r w:rsidRPr="00876769">
        <w:rPr>
          <w:rFonts w:ascii="Times New Roman" w:hAnsi="Times New Roman"/>
        </w:rPr>
        <w:t xml:space="preserve"> </w:t>
      </w:r>
    </w:p>
    <w:p w14:paraId="2EB7DB15" w14:textId="77777777" w:rsidR="00281A27" w:rsidRPr="00876769" w:rsidRDefault="00281A27" w:rsidP="00281A27">
      <w:pPr>
        <w:spacing w:after="0" w:line="240" w:lineRule="auto"/>
        <w:jc w:val="right"/>
        <w:rPr>
          <w:rFonts w:ascii="Times New Roman" w:hAnsi="Times New Roman"/>
        </w:rPr>
      </w:pPr>
      <w:r w:rsidRPr="00876769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распоряже</w:t>
      </w:r>
      <w:r w:rsidRPr="00876769">
        <w:rPr>
          <w:rFonts w:ascii="Times New Roman" w:hAnsi="Times New Roman"/>
        </w:rPr>
        <w:t>нию администрации</w:t>
      </w:r>
    </w:p>
    <w:p w14:paraId="5E5C889F" w14:textId="77777777" w:rsidR="00281A27" w:rsidRPr="00876769" w:rsidRDefault="00281A27" w:rsidP="00281A27">
      <w:pPr>
        <w:spacing w:after="0" w:line="240" w:lineRule="auto"/>
        <w:jc w:val="right"/>
        <w:rPr>
          <w:rFonts w:ascii="Times New Roman" w:hAnsi="Times New Roman"/>
        </w:rPr>
      </w:pPr>
      <w:r w:rsidRPr="00876769">
        <w:rPr>
          <w:rFonts w:ascii="Times New Roman" w:hAnsi="Times New Roman"/>
        </w:rPr>
        <w:t xml:space="preserve"> Красновского сельского поселения </w:t>
      </w:r>
    </w:p>
    <w:p w14:paraId="1EF22D5B" w14:textId="77777777" w:rsidR="00281A27" w:rsidRPr="00876769" w:rsidRDefault="00281A27" w:rsidP="00281A27">
      <w:pPr>
        <w:spacing w:after="0" w:line="240" w:lineRule="auto"/>
        <w:jc w:val="right"/>
        <w:rPr>
          <w:rFonts w:ascii="Times New Roman" w:hAnsi="Times New Roman"/>
        </w:rPr>
      </w:pPr>
      <w:r w:rsidRPr="00876769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04.02.2011г</w:t>
      </w:r>
      <w:r w:rsidRPr="00876769">
        <w:rPr>
          <w:rFonts w:ascii="Times New Roman" w:hAnsi="Times New Roman"/>
        </w:rPr>
        <w:t xml:space="preserve">. № </w:t>
      </w:r>
      <w:r>
        <w:rPr>
          <w:rFonts w:ascii="Times New Roman" w:hAnsi="Times New Roman"/>
        </w:rPr>
        <w:t>15</w:t>
      </w:r>
    </w:p>
    <w:p w14:paraId="4BC2BD9F" w14:textId="77777777" w:rsidR="00D10AA8" w:rsidRPr="00D10AA8" w:rsidRDefault="00D10AA8" w:rsidP="00D10AA8">
      <w:pPr>
        <w:jc w:val="both"/>
        <w:rPr>
          <w:rFonts w:ascii="Times New Roman" w:hAnsi="Times New Roman"/>
          <w:sz w:val="28"/>
          <w:szCs w:val="28"/>
        </w:rPr>
      </w:pPr>
    </w:p>
    <w:p w14:paraId="08F15422" w14:textId="77777777" w:rsidR="00D10AA8" w:rsidRPr="00A24CC9" w:rsidRDefault="00D10AA8" w:rsidP="00A24C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4CC9">
        <w:rPr>
          <w:rFonts w:ascii="Times New Roman" w:hAnsi="Times New Roman"/>
          <w:b/>
          <w:sz w:val="28"/>
          <w:szCs w:val="28"/>
        </w:rPr>
        <w:t>ПОЛОЖЕНИЕ</w:t>
      </w:r>
    </w:p>
    <w:p w14:paraId="2D3547E3" w14:textId="77777777" w:rsidR="00D10AA8" w:rsidRPr="00A24CC9" w:rsidRDefault="00D10AA8" w:rsidP="00A24C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4CC9">
        <w:rPr>
          <w:rFonts w:ascii="Times New Roman" w:hAnsi="Times New Roman"/>
          <w:b/>
          <w:sz w:val="28"/>
          <w:szCs w:val="28"/>
        </w:rPr>
        <w:t xml:space="preserve">об обеспечении доступа к информации о деятельности </w:t>
      </w:r>
      <w:r w:rsidR="00722549">
        <w:rPr>
          <w:rFonts w:ascii="Times New Roman" w:hAnsi="Times New Roman"/>
          <w:b/>
          <w:sz w:val="28"/>
          <w:szCs w:val="28"/>
        </w:rPr>
        <w:t xml:space="preserve">органов местного самоуправления </w:t>
      </w:r>
      <w:r w:rsidRPr="00A24CC9">
        <w:rPr>
          <w:rFonts w:ascii="Times New Roman" w:hAnsi="Times New Roman"/>
          <w:b/>
          <w:sz w:val="28"/>
          <w:szCs w:val="28"/>
        </w:rPr>
        <w:t>Красновского сельского поселения</w:t>
      </w:r>
    </w:p>
    <w:p w14:paraId="70139765" w14:textId="77777777" w:rsidR="00D10AA8" w:rsidRPr="00D10AA8" w:rsidRDefault="00D10AA8" w:rsidP="00A24CC9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>1. Общие положения</w:t>
      </w:r>
    </w:p>
    <w:p w14:paraId="3AA3E5EB" w14:textId="77777777" w:rsidR="00A24CC9" w:rsidRDefault="00D10AA8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 xml:space="preserve">1.1. Настоящее Положение в пределах полномочий, отнесенных Федеральным законом от 09.02.2009 № 8-ФЗ «Об обеспечении доступа к информации о деятельности государственных органов и органов местного самоуправления» (далее - Федеральный закон «Об обеспечении доступа к информации о деятельности государственных органов и органов местного самоуправления») к ведению органов местного самоуправления, определяет порядок организации доступа к информации о деятельности </w:t>
      </w:r>
      <w:r w:rsidR="00D55035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>овского сельского поселения.</w:t>
      </w:r>
    </w:p>
    <w:p w14:paraId="3CB83553" w14:textId="77777777" w:rsidR="00D10AA8" w:rsidRPr="00D10AA8" w:rsidRDefault="00D10AA8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 xml:space="preserve">1.2. Информация о деятельности </w:t>
      </w:r>
      <w:r w:rsidR="00D55035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>овского сельского поселения предоставляется в формах, предусмотренных Федеральным законом «Об обеспечении доступа к информации о деятельности государственных органов и органов местного самоуправления». Муниципальными правовыми актами муниципального образования «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 xml:space="preserve">овское сельское поселение» может быть установлена конкретная форма предоставления информации об отдельных видах деятельности Администрации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 xml:space="preserve">овского сельского поселения. В случае, если форма предоставления информации о деятельности Администрации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 xml:space="preserve">овского сельского поселения не установлена,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Администрации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>овского сельского поселения.</w:t>
      </w:r>
    </w:p>
    <w:p w14:paraId="01E2798A" w14:textId="77777777" w:rsidR="00D10AA8" w:rsidRPr="00D10AA8" w:rsidRDefault="00D10AA8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 xml:space="preserve">1.3. Организацию доступа к информации о деятельности </w:t>
      </w:r>
      <w:r w:rsidR="00D55035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D10AA8">
        <w:rPr>
          <w:rFonts w:ascii="Times New Roman" w:hAnsi="Times New Roman"/>
          <w:sz w:val="28"/>
          <w:szCs w:val="28"/>
        </w:rPr>
        <w:t xml:space="preserve">осуществляют должностные лица Администрации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>овского сельского поселения в соответствии с их должностными обязанностями, определенными должностными инструкциями.</w:t>
      </w:r>
    </w:p>
    <w:p w14:paraId="685D4213" w14:textId="77777777" w:rsidR="00D10AA8" w:rsidRPr="00D10AA8" w:rsidRDefault="00D10AA8" w:rsidP="00D10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sub_140013"/>
      <w:r w:rsidRPr="00D10AA8">
        <w:rPr>
          <w:rFonts w:ascii="Times New Roman" w:hAnsi="Times New Roman"/>
          <w:sz w:val="28"/>
          <w:szCs w:val="28"/>
        </w:rPr>
        <w:t xml:space="preserve">1.4. При организации доступа к информации о деятельности </w:t>
      </w:r>
      <w:r w:rsidR="00D55035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 xml:space="preserve">овского сельского поселения должностные лица Администрации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>овского сельского поселения обязаны:</w:t>
      </w:r>
    </w:p>
    <w:p w14:paraId="5CBCD3C8" w14:textId="77777777" w:rsidR="00D10AA8" w:rsidRPr="00D10AA8" w:rsidRDefault="00D10AA8" w:rsidP="00D10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140031"/>
      <w:bookmarkEnd w:id="0"/>
      <w:r w:rsidRPr="00D10AA8">
        <w:rPr>
          <w:rFonts w:ascii="Times New Roman" w:hAnsi="Times New Roman"/>
          <w:sz w:val="28"/>
          <w:szCs w:val="28"/>
        </w:rPr>
        <w:t>1.4.1. Обеспечить соблюдение прав пользователей информацией, установленных порядка и сроков предоставления информации.</w:t>
      </w:r>
    </w:p>
    <w:p w14:paraId="53157A52" w14:textId="77777777" w:rsidR="00D10AA8" w:rsidRPr="00D10AA8" w:rsidRDefault="00D10AA8" w:rsidP="00D10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140032"/>
      <w:bookmarkEnd w:id="1"/>
      <w:r w:rsidRPr="00D10AA8">
        <w:rPr>
          <w:rFonts w:ascii="Times New Roman" w:hAnsi="Times New Roman"/>
          <w:sz w:val="28"/>
          <w:szCs w:val="28"/>
        </w:rPr>
        <w:t>1.4.2. Обеспечить достоверность предоставляемой информации.</w:t>
      </w:r>
    </w:p>
    <w:p w14:paraId="7A026D62" w14:textId="77777777" w:rsidR="00D10AA8" w:rsidRPr="00D10AA8" w:rsidRDefault="00D10AA8" w:rsidP="00D10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140033"/>
      <w:bookmarkEnd w:id="2"/>
      <w:r w:rsidRPr="00D10AA8">
        <w:rPr>
          <w:rFonts w:ascii="Times New Roman" w:hAnsi="Times New Roman"/>
          <w:sz w:val="28"/>
          <w:szCs w:val="28"/>
        </w:rPr>
        <w:t>1.4.3. Соблюдать права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репутации.</w:t>
      </w:r>
    </w:p>
    <w:p w14:paraId="4A2B4163" w14:textId="77777777" w:rsidR="00D10AA8" w:rsidRPr="00D10AA8" w:rsidRDefault="00D10AA8" w:rsidP="00D10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sub_140034"/>
      <w:bookmarkEnd w:id="3"/>
      <w:r w:rsidRPr="00D10AA8">
        <w:rPr>
          <w:rFonts w:ascii="Times New Roman" w:hAnsi="Times New Roman"/>
          <w:sz w:val="28"/>
          <w:szCs w:val="28"/>
        </w:rPr>
        <w:t>1.4.4. Изымать из предоставляемой информации сведения, относящиеся к информации ограниченного доступа.</w:t>
      </w:r>
    </w:p>
    <w:p w14:paraId="7878454F" w14:textId="77777777" w:rsidR="00D10AA8" w:rsidRPr="00D10AA8" w:rsidRDefault="00D10AA8" w:rsidP="00D10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sub_140035"/>
      <w:bookmarkEnd w:id="4"/>
      <w:r w:rsidRPr="00D10AA8">
        <w:rPr>
          <w:rFonts w:ascii="Times New Roman" w:hAnsi="Times New Roman"/>
          <w:sz w:val="28"/>
          <w:szCs w:val="28"/>
        </w:rPr>
        <w:t>1.4.5. В случае предоставления информации, содержащей неточные сведения, безвозмездно по письменному заявлению пользователя информацией, которое должно быть мотивировано, устранить имеющиеся неточности.</w:t>
      </w:r>
    </w:p>
    <w:p w14:paraId="3907D971" w14:textId="77777777" w:rsidR="00D10AA8" w:rsidRPr="00D10AA8" w:rsidRDefault="00D10AA8" w:rsidP="00D10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sub_14004"/>
      <w:bookmarkEnd w:id="5"/>
      <w:r w:rsidRPr="00D10AA8">
        <w:rPr>
          <w:rFonts w:ascii="Times New Roman" w:hAnsi="Times New Roman"/>
          <w:sz w:val="28"/>
          <w:szCs w:val="28"/>
        </w:rPr>
        <w:t xml:space="preserve">1.5. При организации доступа к информации о деятельности </w:t>
      </w:r>
      <w:r w:rsidR="00D55035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 xml:space="preserve">овского сельского поселения должностные лица Администрации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>овского сельского поселения вправе:</w:t>
      </w:r>
    </w:p>
    <w:p w14:paraId="7D2D93B2" w14:textId="77777777" w:rsidR="00D10AA8" w:rsidRPr="00D10AA8" w:rsidRDefault="00D10AA8" w:rsidP="00D10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sub_140041"/>
      <w:bookmarkEnd w:id="6"/>
      <w:r w:rsidRPr="00D10AA8">
        <w:rPr>
          <w:rFonts w:ascii="Times New Roman" w:hAnsi="Times New Roman"/>
          <w:sz w:val="28"/>
          <w:szCs w:val="28"/>
        </w:rPr>
        <w:t>1.5.1. Уточнять содержание запроса в целях предоставления пользователю информацией необходимой информации.</w:t>
      </w:r>
    </w:p>
    <w:p w14:paraId="58881716" w14:textId="77777777" w:rsidR="00D10AA8" w:rsidRPr="00D10AA8" w:rsidRDefault="00D10AA8" w:rsidP="00D10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sub_140042"/>
      <w:bookmarkEnd w:id="7"/>
      <w:r w:rsidRPr="00D10AA8">
        <w:rPr>
          <w:rFonts w:ascii="Times New Roman" w:hAnsi="Times New Roman"/>
          <w:sz w:val="28"/>
          <w:szCs w:val="28"/>
        </w:rPr>
        <w:t>1.5.2. В ответе на запрос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bookmarkEnd w:id="8"/>
    <w:p w14:paraId="77EA97E8" w14:textId="77777777" w:rsidR="00D10AA8" w:rsidRPr="00D10AA8" w:rsidRDefault="00D10AA8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 xml:space="preserve">1.6.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Администрации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 xml:space="preserve">овского сельского поселения осуществляется в порядке, установленном муниципальными правовыми актами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 xml:space="preserve">овского сельского поселения, определяющими порядок деятельности соответствующих органов. Если соответствующим муниципальным правовым актом такой порядок не определен, для присутствия на заседании коллегиального органа Администрации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 xml:space="preserve">овского сельского поселения гражданин не менее чем за четырнадцать дней до дня заседания подает письменную заявку в свободной форме на имя Главы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>овского сельского поселения.</w:t>
      </w:r>
    </w:p>
    <w:p w14:paraId="7DD29537" w14:textId="77777777" w:rsidR="00D10AA8" w:rsidRPr="00D10AA8" w:rsidRDefault="00D10AA8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 xml:space="preserve">1.7. </w:t>
      </w:r>
      <w:bookmarkStart w:id="9" w:name="sub_14008"/>
      <w:r w:rsidRPr="00D10AA8">
        <w:rPr>
          <w:rFonts w:ascii="Times New Roman" w:hAnsi="Times New Roman"/>
          <w:sz w:val="28"/>
          <w:szCs w:val="28"/>
        </w:rPr>
        <w:t xml:space="preserve">Возможность ознакомиться с информацией в помещении Администрации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>овского сельского поселения предоставляется пользователю информацией в следующих случаях:</w:t>
      </w:r>
    </w:p>
    <w:p w14:paraId="12B35B97" w14:textId="77777777" w:rsidR="00D10AA8" w:rsidRPr="00D10AA8" w:rsidRDefault="00D10AA8" w:rsidP="00D10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0" w:name="sub_140081"/>
      <w:bookmarkEnd w:id="9"/>
      <w:r w:rsidRPr="00D10AA8">
        <w:rPr>
          <w:rFonts w:ascii="Times New Roman" w:hAnsi="Times New Roman"/>
          <w:sz w:val="28"/>
          <w:szCs w:val="28"/>
        </w:rPr>
        <w:t>1.7.1. Объем запрашиваемой информации превышает определенный Правительством Российской Федерации объем информации, предоставляемой на бесплатной основе, и у пользователя информацией отсутствует возможность оплатить расходы на изготовление копий запрашиваемых документов и (или) материалов, а также расходы, связанные с их пересылкой по почте.</w:t>
      </w:r>
    </w:p>
    <w:p w14:paraId="05CD6608" w14:textId="77777777" w:rsidR="00D10AA8" w:rsidRPr="00D10AA8" w:rsidRDefault="00D10AA8" w:rsidP="00D10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1" w:name="sub_140082"/>
      <w:bookmarkEnd w:id="10"/>
      <w:r w:rsidRPr="00D10AA8">
        <w:rPr>
          <w:rFonts w:ascii="Times New Roman" w:hAnsi="Times New Roman"/>
          <w:sz w:val="28"/>
          <w:szCs w:val="28"/>
        </w:rPr>
        <w:t>1.7.2. Отсутствует возможность изготовления копий запрашиваемых документов и (или) материалов, либо пользователю информацией требуется ознакомиться с их оригиналами.</w:t>
      </w:r>
    </w:p>
    <w:p w14:paraId="33D000E5" w14:textId="77777777" w:rsidR="00D10AA8" w:rsidRPr="00D10AA8" w:rsidRDefault="00D10AA8" w:rsidP="00D10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2" w:name="sub_14009"/>
      <w:bookmarkEnd w:id="11"/>
      <w:r w:rsidRPr="00D10AA8">
        <w:rPr>
          <w:rFonts w:ascii="Times New Roman" w:hAnsi="Times New Roman"/>
          <w:sz w:val="28"/>
          <w:szCs w:val="28"/>
        </w:rPr>
        <w:t>1.8. О месте, дате и времени ознакомления с информацией пользователь информацией уведомляется письменно на почтовый адрес, адрес электронной почты или номер факса, указанный в запросе для направления ответа на него.</w:t>
      </w:r>
    </w:p>
    <w:p w14:paraId="4DBF2FAD" w14:textId="77777777" w:rsidR="00D10AA8" w:rsidRPr="00D10AA8" w:rsidRDefault="00D10AA8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 xml:space="preserve">1.9. Прием, регистрация и передача исполнителям запросов, составленных в письменной форме и поступивших по сети Интернет, осуществляются в порядке, установленном Регламентом Администрации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 xml:space="preserve">овского сельского поселения для приема, регистрации и передачи исполнителям входящей корреспонденции. Запросы, составленные в устной форме, регистрируются в порядке, установленном муниципальными правовыми актами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 xml:space="preserve">овского сельского поселения для регистрации обращений граждан, поступивших в ходе личного приема. Регистрация запросов осуществляется с соблюдением сроков, установленных Федеральным законом «Об обеспечении доступа к информации о деятельности государственных органов и органов местного самоуправления». </w:t>
      </w:r>
    </w:p>
    <w:p w14:paraId="3A94DB8F" w14:textId="77777777" w:rsidR="00D10AA8" w:rsidRPr="00D10AA8" w:rsidRDefault="00D10AA8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>Рассмотрение запросов осуществляется в порядке, установленном Федеральным законом «Об обеспечении доступа к информации о деятельности государственных органов и органов местного самоуправления».</w:t>
      </w:r>
    </w:p>
    <w:p w14:paraId="7BB7E35F" w14:textId="77777777" w:rsidR="00D10AA8" w:rsidRPr="00D10AA8" w:rsidRDefault="00D10AA8" w:rsidP="00D10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>В соответствии со статьей 40 Закона Российской Федерации от 27.12.1991 № 2124-1 «О средствах массовой информации» информация по запросам средств массовой информации предоставляется в семидневный срок. Уведомление об отказе в предоставлении информации вручается представителю редакции в трехдневный срок со дня получения письменного запроса информации. Отсрочка в предоставлении запрашиваемой информации допустима, если требуемые сведения не могут быть представлены в семидневный срок. Уведомление об отсрочке вручается представителю редакции в трехдневный срок со дня получения письменного запроса информации.</w:t>
      </w:r>
    </w:p>
    <w:p w14:paraId="589ABF54" w14:textId="77777777" w:rsidR="00D10AA8" w:rsidRPr="00D10AA8" w:rsidRDefault="00D10AA8" w:rsidP="00D10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>Запросы, составленные на иностранном языке, не рассматриваются.</w:t>
      </w:r>
    </w:p>
    <w:p w14:paraId="43AAD142" w14:textId="77777777" w:rsidR="00D10AA8" w:rsidRPr="00D10AA8" w:rsidRDefault="00D10AA8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 xml:space="preserve">1.10. Контроль за обеспечением доступа к информации о деятельности </w:t>
      </w:r>
      <w:r w:rsidR="00D55035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 xml:space="preserve">овского сельского поселения осуществляет Глава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>овского сельского поселения путем организации проверок соблюдения установленных порядка и сроков предоставления информации, достоверности предоставляемой информации, полноты ответов на запросы, иных требований, предъявляемых при организации доступа к указанной информации.</w:t>
      </w:r>
    </w:p>
    <w:p w14:paraId="0B2A9F5B" w14:textId="77777777" w:rsidR="00D55035" w:rsidRDefault="00D10AA8" w:rsidP="00D10AA8">
      <w:pPr>
        <w:pStyle w:val="a7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 xml:space="preserve">2. Организация доступа к информации о деятельности </w:t>
      </w:r>
      <w:r w:rsidR="00D55035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>овского сельского поселения,</w:t>
      </w:r>
    </w:p>
    <w:p w14:paraId="7D301962" w14:textId="77777777" w:rsidR="00D10AA8" w:rsidRDefault="00D10AA8" w:rsidP="00D10AA8">
      <w:pPr>
        <w:pStyle w:val="a7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 xml:space="preserve"> размещаемой в сети Интернет</w:t>
      </w:r>
    </w:p>
    <w:p w14:paraId="394AAEB3" w14:textId="77777777" w:rsidR="00281A27" w:rsidRPr="00281A27" w:rsidRDefault="00281A27" w:rsidP="00281A27">
      <w:pPr>
        <w:spacing w:after="0"/>
      </w:pPr>
    </w:p>
    <w:p w14:paraId="011CEAAA" w14:textId="77777777" w:rsidR="00D10AA8" w:rsidRPr="00D10AA8" w:rsidRDefault="00D10AA8" w:rsidP="00D10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 xml:space="preserve">2.1. Информация о деятельности </w:t>
      </w:r>
      <w:r w:rsidR="00D55035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 xml:space="preserve">овского сельского поселения, предусмотренная </w:t>
      </w:r>
      <w:r w:rsidR="00A24CC9">
        <w:rPr>
          <w:rFonts w:ascii="Times New Roman" w:hAnsi="Times New Roman"/>
          <w:sz w:val="28"/>
          <w:szCs w:val="28"/>
        </w:rPr>
        <w:t>П</w:t>
      </w:r>
      <w:r w:rsidRPr="00D10AA8">
        <w:rPr>
          <w:rFonts w:ascii="Times New Roman" w:hAnsi="Times New Roman"/>
          <w:sz w:val="28"/>
          <w:szCs w:val="28"/>
        </w:rPr>
        <w:t>риложением</w:t>
      </w:r>
      <w:r w:rsidR="00A24CC9">
        <w:rPr>
          <w:rFonts w:ascii="Times New Roman" w:hAnsi="Times New Roman"/>
          <w:sz w:val="28"/>
          <w:szCs w:val="28"/>
        </w:rPr>
        <w:t xml:space="preserve"> № 2</w:t>
      </w:r>
      <w:r w:rsidRPr="00D10AA8">
        <w:rPr>
          <w:rFonts w:ascii="Times New Roman" w:hAnsi="Times New Roman"/>
          <w:sz w:val="28"/>
          <w:szCs w:val="28"/>
        </w:rPr>
        <w:t xml:space="preserve">, размещается в сети Интернет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 xml:space="preserve">овского сельского поселения (далее – сайт). </w:t>
      </w:r>
    </w:p>
    <w:p w14:paraId="4D6322DF" w14:textId="77777777" w:rsidR="00D10AA8" w:rsidRPr="00D10AA8" w:rsidRDefault="00D10AA8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>2.2. На сайте могут размещаться интерактивные сервисы (обсуждения, опросы, формы для направления обращений граждан, информации и запросов, поисковые и другие сервисы), ссылки на иные сайты.</w:t>
      </w:r>
    </w:p>
    <w:p w14:paraId="6F3D97CE" w14:textId="77777777" w:rsidR="00D10AA8" w:rsidRPr="00D10AA8" w:rsidRDefault="00D10AA8" w:rsidP="00D10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3" w:name="sub_23"/>
      <w:r w:rsidRPr="00D10AA8">
        <w:rPr>
          <w:rFonts w:ascii="Times New Roman" w:hAnsi="Times New Roman"/>
          <w:sz w:val="28"/>
          <w:szCs w:val="28"/>
        </w:rPr>
        <w:t>2.3. На сайте запрещается размещение экстремистских материалов, сведений, составляющих государственную или иную охраняемую законом тайну, другой информации ограниченного доступа, предвыборной агитации и агитации по вопросам референдума, информации, нарушающей законодательство об интеллектуальной собственности и о персональных данных, вредоносных программ.</w:t>
      </w:r>
    </w:p>
    <w:bookmarkEnd w:id="13"/>
    <w:p w14:paraId="28F5BA7D" w14:textId="77777777" w:rsidR="00D10AA8" w:rsidRPr="00D10AA8" w:rsidRDefault="00D10AA8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>2.4. Доступ к информации, размещаемой на сайте, предоставляется на бесплатной основе.</w:t>
      </w:r>
    </w:p>
    <w:p w14:paraId="7600229A" w14:textId="77777777" w:rsidR="00A24CC9" w:rsidRDefault="00D10AA8" w:rsidP="00D10AA8">
      <w:pPr>
        <w:ind w:firstLine="698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>2.5. Размещение, редактирование и удаление информации на сайте осуществляется работник</w:t>
      </w:r>
      <w:r w:rsidR="00A24CC9">
        <w:rPr>
          <w:rFonts w:ascii="Times New Roman" w:hAnsi="Times New Roman"/>
          <w:sz w:val="28"/>
          <w:szCs w:val="28"/>
        </w:rPr>
        <w:t>ами</w:t>
      </w:r>
      <w:r w:rsidRPr="00D10AA8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>овского сельского поселения, определяемым</w:t>
      </w:r>
      <w:r w:rsidR="00A24CC9">
        <w:rPr>
          <w:rFonts w:ascii="Times New Roman" w:hAnsi="Times New Roman"/>
          <w:sz w:val="28"/>
          <w:szCs w:val="28"/>
        </w:rPr>
        <w:t>и</w:t>
      </w:r>
      <w:r w:rsidRPr="00D10AA8">
        <w:rPr>
          <w:rFonts w:ascii="Times New Roman" w:hAnsi="Times New Roman"/>
          <w:sz w:val="28"/>
          <w:szCs w:val="28"/>
        </w:rPr>
        <w:t xml:space="preserve"> Главой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>овского сельского поселения</w:t>
      </w:r>
      <w:r w:rsidR="00A24CC9">
        <w:rPr>
          <w:rFonts w:ascii="Times New Roman" w:hAnsi="Times New Roman"/>
          <w:sz w:val="28"/>
          <w:szCs w:val="28"/>
        </w:rPr>
        <w:t>, согласно Приложения № 2.</w:t>
      </w:r>
    </w:p>
    <w:p w14:paraId="7E3C5BF0" w14:textId="77777777" w:rsidR="00D10AA8" w:rsidRPr="00D10AA8" w:rsidRDefault="00D10AA8" w:rsidP="00D10AA8">
      <w:pPr>
        <w:ind w:firstLine="698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 xml:space="preserve">2.6. </w:t>
      </w:r>
      <w:r w:rsidR="00A24CC9">
        <w:rPr>
          <w:rFonts w:ascii="Times New Roman" w:hAnsi="Times New Roman"/>
          <w:sz w:val="28"/>
          <w:szCs w:val="28"/>
        </w:rPr>
        <w:t xml:space="preserve">   </w:t>
      </w:r>
      <w:r w:rsidRPr="00D10AA8">
        <w:rPr>
          <w:rFonts w:ascii="Times New Roman" w:hAnsi="Times New Roman"/>
          <w:sz w:val="28"/>
          <w:szCs w:val="28"/>
        </w:rPr>
        <w:t>К технологическим, программным и лингвистическим средствам обеспечения пользования сайтом предъявляются следующие требования:</w:t>
      </w:r>
    </w:p>
    <w:p w14:paraId="6C9FF8E6" w14:textId="77777777" w:rsidR="00D10AA8" w:rsidRPr="00D10AA8" w:rsidRDefault="00D10AA8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>2.7.1. Технологические и программные средства обеспечения пользования сайтом должны обеспечивать доступ пользователей для ознакомления с информацией, размещенной на сайте, на основе общедоступного программного обеспечения.</w:t>
      </w:r>
    </w:p>
    <w:p w14:paraId="501C935A" w14:textId="77777777" w:rsidR="00D10AA8" w:rsidRPr="00D10AA8" w:rsidRDefault="00D10AA8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>2.7.2.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средств.</w:t>
      </w:r>
    </w:p>
    <w:p w14:paraId="734DD103" w14:textId="77777777" w:rsidR="00D10AA8" w:rsidRPr="00D10AA8" w:rsidRDefault="00D10AA8" w:rsidP="00D10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4" w:name="sub_2003"/>
      <w:r w:rsidRPr="00D10AA8">
        <w:rPr>
          <w:rFonts w:ascii="Times New Roman" w:hAnsi="Times New Roman"/>
          <w:sz w:val="28"/>
          <w:szCs w:val="28"/>
        </w:rPr>
        <w:t>2.7.3. Пользователю должна предоставляться наглядная информация о структуре сайта.</w:t>
      </w:r>
    </w:p>
    <w:p w14:paraId="0B5860D2" w14:textId="77777777" w:rsidR="00D10AA8" w:rsidRPr="00D10AA8" w:rsidRDefault="00D10AA8" w:rsidP="00D10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5" w:name="sub_2004"/>
      <w:bookmarkEnd w:id="14"/>
      <w:r w:rsidRPr="00D10AA8">
        <w:rPr>
          <w:rFonts w:ascii="Times New Roman" w:hAnsi="Times New Roman"/>
          <w:sz w:val="28"/>
          <w:szCs w:val="28"/>
        </w:rPr>
        <w:t xml:space="preserve">2.7.4. Технологические и программные средства ведения сайта должны обеспечивать </w:t>
      </w:r>
      <w:bookmarkStart w:id="16" w:name="sub_2041"/>
      <w:bookmarkEnd w:id="15"/>
      <w:r w:rsidRPr="00D10AA8">
        <w:rPr>
          <w:rFonts w:ascii="Times New Roman" w:hAnsi="Times New Roman"/>
          <w:sz w:val="28"/>
          <w:szCs w:val="28"/>
        </w:rPr>
        <w:t>круглосуточный доступ к сайту и защиту информации от уничтожения, модификации и блокирования доступа к ней, а также от иных неправомерных действий в отношении такой информации.</w:t>
      </w:r>
    </w:p>
    <w:bookmarkEnd w:id="16"/>
    <w:p w14:paraId="58870E29" w14:textId="77777777" w:rsidR="00D10AA8" w:rsidRDefault="00D10AA8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>2.7.5. Информация на сайте должна размещаться на русском языке. Допускается использование букв латинского алфавита в электронных адресах и именах собственных на иностранных языках.</w:t>
      </w:r>
    </w:p>
    <w:p w14:paraId="50372BBC" w14:textId="77777777" w:rsidR="00281A27" w:rsidRDefault="00281A27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F95BA43" w14:textId="77777777" w:rsidR="00281A27" w:rsidRDefault="00281A27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E179CEA" w14:textId="77777777" w:rsidR="00936C92" w:rsidRPr="00D10AA8" w:rsidRDefault="00936C92" w:rsidP="00936C92">
      <w:pPr>
        <w:ind w:right="-5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 xml:space="preserve">овского </w:t>
      </w:r>
    </w:p>
    <w:p w14:paraId="4AEBB185" w14:textId="77777777" w:rsidR="00936C92" w:rsidRPr="00D10AA8" w:rsidRDefault="00936C92" w:rsidP="00936C92">
      <w:pPr>
        <w:ind w:right="-5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Г.В.Бадаев</w:t>
      </w:r>
    </w:p>
    <w:p w14:paraId="4F062677" w14:textId="77777777" w:rsidR="00281A27" w:rsidRDefault="00281A27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9FE7354" w14:textId="77777777" w:rsidR="00281A27" w:rsidRDefault="00281A27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19B3E05" w14:textId="77777777" w:rsidR="00281A27" w:rsidRDefault="00281A27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BA74438" w14:textId="77777777" w:rsidR="00281A27" w:rsidRDefault="00281A27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AF102AC" w14:textId="77777777" w:rsidR="00281A27" w:rsidRDefault="00281A27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B002A5E" w14:textId="77777777" w:rsidR="00281A27" w:rsidRDefault="00281A27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0664698" w14:textId="77777777" w:rsidR="00281A27" w:rsidRDefault="00281A27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EAF0504" w14:textId="77777777" w:rsidR="00281A27" w:rsidRDefault="00281A27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B605573" w14:textId="77777777" w:rsidR="00281A27" w:rsidRDefault="00281A27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9BB054E" w14:textId="77777777" w:rsidR="00281A27" w:rsidRDefault="00281A27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6C743CC" w14:textId="77777777" w:rsidR="00281A27" w:rsidRDefault="00281A27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580C75F" w14:textId="77777777" w:rsidR="00281A27" w:rsidRDefault="00281A27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86D4E52" w14:textId="77777777" w:rsidR="00936C92" w:rsidRDefault="00936C92" w:rsidP="00281A27">
      <w:pPr>
        <w:spacing w:after="0" w:line="240" w:lineRule="auto"/>
        <w:jc w:val="right"/>
        <w:rPr>
          <w:rFonts w:ascii="Times New Roman" w:hAnsi="Times New Roman"/>
        </w:rPr>
      </w:pPr>
    </w:p>
    <w:p w14:paraId="04626C38" w14:textId="77777777" w:rsidR="00936C92" w:rsidRDefault="00936C92" w:rsidP="00281A27">
      <w:pPr>
        <w:spacing w:after="0" w:line="240" w:lineRule="auto"/>
        <w:jc w:val="right"/>
        <w:rPr>
          <w:rFonts w:ascii="Times New Roman" w:hAnsi="Times New Roman"/>
        </w:rPr>
      </w:pPr>
    </w:p>
    <w:p w14:paraId="4EDE5E4F" w14:textId="77777777" w:rsidR="00936C92" w:rsidRDefault="00936C92" w:rsidP="00281A27">
      <w:pPr>
        <w:spacing w:after="0" w:line="240" w:lineRule="auto"/>
        <w:jc w:val="right"/>
        <w:rPr>
          <w:rFonts w:ascii="Times New Roman" w:hAnsi="Times New Roman"/>
        </w:rPr>
      </w:pPr>
    </w:p>
    <w:p w14:paraId="43D4DEDB" w14:textId="77777777" w:rsidR="00281A27" w:rsidRPr="00876769" w:rsidRDefault="00281A27" w:rsidP="00281A27">
      <w:pPr>
        <w:spacing w:after="0" w:line="240" w:lineRule="auto"/>
        <w:jc w:val="right"/>
        <w:rPr>
          <w:rFonts w:ascii="Times New Roman" w:hAnsi="Times New Roman"/>
        </w:rPr>
      </w:pPr>
      <w:r w:rsidRPr="00876769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2</w:t>
      </w:r>
      <w:r w:rsidRPr="00876769">
        <w:rPr>
          <w:rFonts w:ascii="Times New Roman" w:hAnsi="Times New Roman"/>
        </w:rPr>
        <w:t xml:space="preserve"> </w:t>
      </w:r>
    </w:p>
    <w:p w14:paraId="58764F73" w14:textId="77777777" w:rsidR="00281A27" w:rsidRPr="00876769" w:rsidRDefault="00281A27" w:rsidP="00281A27">
      <w:pPr>
        <w:spacing w:after="0" w:line="240" w:lineRule="auto"/>
        <w:jc w:val="right"/>
        <w:rPr>
          <w:rFonts w:ascii="Times New Roman" w:hAnsi="Times New Roman"/>
        </w:rPr>
      </w:pPr>
      <w:r w:rsidRPr="00876769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распоряже</w:t>
      </w:r>
      <w:r w:rsidRPr="00876769">
        <w:rPr>
          <w:rFonts w:ascii="Times New Roman" w:hAnsi="Times New Roman"/>
        </w:rPr>
        <w:t>нию администрации</w:t>
      </w:r>
    </w:p>
    <w:p w14:paraId="4DD2CB17" w14:textId="77777777" w:rsidR="00281A27" w:rsidRPr="00876769" w:rsidRDefault="00281A27" w:rsidP="00281A27">
      <w:pPr>
        <w:spacing w:after="0" w:line="240" w:lineRule="auto"/>
        <w:jc w:val="right"/>
        <w:rPr>
          <w:rFonts w:ascii="Times New Roman" w:hAnsi="Times New Roman"/>
        </w:rPr>
      </w:pPr>
      <w:r w:rsidRPr="00876769">
        <w:rPr>
          <w:rFonts w:ascii="Times New Roman" w:hAnsi="Times New Roman"/>
        </w:rPr>
        <w:t xml:space="preserve"> Красновского сельского поселения </w:t>
      </w:r>
    </w:p>
    <w:p w14:paraId="2AC602CE" w14:textId="77777777" w:rsidR="00281A27" w:rsidRPr="00876769" w:rsidRDefault="00281A27" w:rsidP="00281A27">
      <w:pPr>
        <w:spacing w:after="0" w:line="240" w:lineRule="auto"/>
        <w:jc w:val="right"/>
        <w:rPr>
          <w:rFonts w:ascii="Times New Roman" w:hAnsi="Times New Roman"/>
        </w:rPr>
      </w:pPr>
      <w:r w:rsidRPr="00876769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04.02.2011г</w:t>
      </w:r>
      <w:r w:rsidRPr="00876769">
        <w:rPr>
          <w:rFonts w:ascii="Times New Roman" w:hAnsi="Times New Roman"/>
        </w:rPr>
        <w:t xml:space="preserve">. № </w:t>
      </w:r>
      <w:r>
        <w:rPr>
          <w:rFonts w:ascii="Times New Roman" w:hAnsi="Times New Roman"/>
        </w:rPr>
        <w:t>15</w:t>
      </w:r>
    </w:p>
    <w:p w14:paraId="09665D53" w14:textId="77777777" w:rsidR="00281A27" w:rsidRPr="00F91778" w:rsidRDefault="00281A27" w:rsidP="00281A27">
      <w:pPr>
        <w:pStyle w:val="titl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br/>
      </w:r>
      <w:r w:rsidRPr="00D37FB2">
        <w:rPr>
          <w:b/>
          <w:bCs/>
          <w:sz w:val="28"/>
          <w:szCs w:val="28"/>
        </w:rPr>
        <w:t>Перечень сведений</w:t>
      </w:r>
    </w:p>
    <w:p w14:paraId="3716ED61" w14:textId="77777777" w:rsidR="00281A27" w:rsidRPr="00A13A53" w:rsidRDefault="00281A27" w:rsidP="00281A27">
      <w:pPr>
        <w:pStyle w:val="titl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37FB2">
        <w:rPr>
          <w:b/>
          <w:bCs/>
          <w:sz w:val="28"/>
          <w:szCs w:val="28"/>
        </w:rPr>
        <w:t xml:space="preserve">о деятельности органов местного самоуправления </w:t>
      </w:r>
      <w:r w:rsidRPr="00D37FB2">
        <w:rPr>
          <w:b/>
          <w:bCs/>
          <w:sz w:val="28"/>
          <w:szCs w:val="28"/>
        </w:rPr>
        <w:br/>
        <w:t xml:space="preserve">муниципального образования «Красновское сельское поселение», </w:t>
      </w:r>
      <w:r w:rsidRPr="00D37FB2">
        <w:rPr>
          <w:b/>
          <w:bCs/>
          <w:sz w:val="28"/>
          <w:szCs w:val="28"/>
        </w:rPr>
        <w:br/>
        <w:t>обязательных для размещения в информационных</w:t>
      </w:r>
    </w:p>
    <w:p w14:paraId="059D6CDF" w14:textId="77777777" w:rsidR="00281A27" w:rsidRPr="00876769" w:rsidRDefault="00281A27" w:rsidP="00281A27">
      <w:pPr>
        <w:pStyle w:val="title"/>
        <w:spacing w:before="0" w:beforeAutospacing="0" w:after="0" w:afterAutospacing="0"/>
        <w:jc w:val="center"/>
        <w:rPr>
          <w:sz w:val="28"/>
          <w:szCs w:val="28"/>
        </w:rPr>
      </w:pPr>
      <w:r w:rsidRPr="00D37FB2">
        <w:rPr>
          <w:b/>
          <w:bCs/>
          <w:sz w:val="28"/>
          <w:szCs w:val="28"/>
        </w:rPr>
        <w:t xml:space="preserve"> системах общего пользования</w:t>
      </w:r>
      <w:r w:rsidRPr="00876769">
        <w:rPr>
          <w:sz w:val="28"/>
          <w:szCs w:val="28"/>
        </w:rPr>
        <w:br/>
      </w:r>
    </w:p>
    <w:tbl>
      <w:tblPr>
        <w:tblW w:w="0" w:type="auto"/>
        <w:tblCellSpacing w:w="7" w:type="dxa"/>
        <w:shd w:val="clear" w:color="auto" w:fill="59595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4"/>
        <w:gridCol w:w="2012"/>
        <w:gridCol w:w="1681"/>
      </w:tblGrid>
      <w:tr w:rsidR="00281A27" w:rsidRPr="00712CE6" w14:paraId="3DC7DF1F" w14:textId="77777777" w:rsidTr="00D30750">
        <w:trPr>
          <w:trHeight w:val="510"/>
          <w:tblCellSpacing w:w="7" w:type="dxa"/>
        </w:trPr>
        <w:tc>
          <w:tcPr>
            <w:tcW w:w="345" w:type="dxa"/>
            <w:shd w:val="clear" w:color="auto" w:fill="FFFFFF"/>
            <w:vAlign w:val="center"/>
            <w:hideMark/>
          </w:tcPr>
          <w:p w14:paraId="03665732" w14:textId="77777777" w:rsidR="00281A27" w:rsidRPr="00B52151" w:rsidRDefault="00281A27" w:rsidP="00D30750">
            <w:pPr>
              <w:pStyle w:val="ae"/>
              <w:jc w:val="center"/>
            </w:pPr>
            <w:r w:rsidRPr="00B52151">
              <w:rPr>
                <w:b/>
                <w:bCs/>
              </w:rPr>
              <w:t xml:space="preserve">Вид сведений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2BC4C7" w14:textId="77777777" w:rsidR="00281A27" w:rsidRPr="00B52151" w:rsidRDefault="00281A27" w:rsidP="00D30750">
            <w:pPr>
              <w:pStyle w:val="ae"/>
              <w:jc w:val="center"/>
            </w:pPr>
            <w:r w:rsidRPr="00B52151">
              <w:rPr>
                <w:b/>
                <w:bCs/>
              </w:rPr>
              <w:t>Ответственный за обеспечение доступа</w:t>
            </w:r>
            <w:r w:rsidRPr="00B52151">
              <w:rPr>
                <w:b/>
                <w:bCs/>
                <w:color w:val="FAFAFA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28AED5" w14:textId="77777777" w:rsidR="00281A27" w:rsidRPr="00B52151" w:rsidRDefault="00281A27" w:rsidP="00D30750">
            <w:pPr>
              <w:pStyle w:val="ae"/>
              <w:jc w:val="center"/>
            </w:pPr>
            <w:r w:rsidRPr="00B52151">
              <w:rPr>
                <w:b/>
                <w:bCs/>
              </w:rPr>
              <w:t>Регламент обновления информации</w:t>
            </w:r>
          </w:p>
        </w:tc>
      </w:tr>
      <w:tr w:rsidR="00281A27" w:rsidRPr="00712CE6" w14:paraId="777100AE" w14:textId="77777777" w:rsidTr="00CB2258">
        <w:trPr>
          <w:trHeight w:val="1581"/>
          <w:tblCellSpacing w:w="7" w:type="dxa"/>
        </w:trPr>
        <w:tc>
          <w:tcPr>
            <w:tcW w:w="0" w:type="auto"/>
            <w:tcBorders>
              <w:top w:val="single" w:sz="2" w:space="0" w:color="auto"/>
            </w:tcBorders>
            <w:shd w:val="clear" w:color="auto" w:fill="FFFFFF"/>
            <w:vAlign w:val="center"/>
            <w:hideMark/>
          </w:tcPr>
          <w:p w14:paraId="37C77583" w14:textId="77777777" w:rsidR="00281A27" w:rsidRPr="00B52151" w:rsidRDefault="00281A27" w:rsidP="00D30750">
            <w:pPr>
              <w:pStyle w:val="ae"/>
              <w:spacing w:before="240" w:beforeAutospacing="0" w:after="0" w:afterAutospacing="0"/>
              <w:ind w:left="142"/>
              <w:jc w:val="both"/>
            </w:pPr>
            <w:r w:rsidRPr="00B52151">
              <w:t>1. Наименование и структура органа местного самоуправления, телефоны и адресные реквизиты (почтовый и электронный адреса, другие данные)</w:t>
            </w:r>
          </w:p>
          <w:p w14:paraId="79F406D7" w14:textId="77777777" w:rsidR="00281A27" w:rsidRPr="00B52151" w:rsidRDefault="00281A27" w:rsidP="00D30750">
            <w:pPr>
              <w:pStyle w:val="ae"/>
              <w:spacing w:before="240" w:beforeAutospacing="0" w:after="0" w:afterAutospacing="0"/>
              <w:ind w:left="142"/>
              <w:jc w:val="both"/>
            </w:pPr>
            <w:r w:rsidRPr="00B52151">
              <w:t> 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FFFFFF"/>
            <w:vAlign w:val="center"/>
            <w:hideMark/>
          </w:tcPr>
          <w:p w14:paraId="21B767A9" w14:textId="77777777" w:rsidR="00281A27" w:rsidRPr="00B52151" w:rsidRDefault="00281A27" w:rsidP="00D30750">
            <w:pPr>
              <w:pStyle w:val="ae"/>
              <w:spacing w:before="240" w:beforeAutospacing="0" w:after="0" w:afterAutospacing="0"/>
              <w:ind w:left="135"/>
            </w:pPr>
            <w:r w:rsidRPr="00B52151">
              <w:t>специалист по правовой, кадровой  и архивной работе</w:t>
            </w:r>
          </w:p>
          <w:p w14:paraId="1410741F" w14:textId="77777777" w:rsidR="00281A27" w:rsidRPr="00B52151" w:rsidRDefault="00281A27" w:rsidP="00D30750">
            <w:pPr>
              <w:pStyle w:val="ae"/>
              <w:spacing w:before="240" w:beforeAutospacing="0" w:after="0" w:afterAutospacing="0"/>
              <w:ind w:left="135"/>
            </w:pP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FFFFFF"/>
            <w:vAlign w:val="center"/>
            <w:hideMark/>
          </w:tcPr>
          <w:p w14:paraId="564385CE" w14:textId="77777777" w:rsidR="00281A27" w:rsidRPr="00B52151" w:rsidRDefault="00281A27" w:rsidP="00D30750">
            <w:pPr>
              <w:pStyle w:val="ae"/>
              <w:spacing w:before="0" w:beforeAutospacing="0" w:after="0" w:afterAutospacing="0"/>
              <w:ind w:left="135"/>
            </w:pPr>
            <w:r w:rsidRPr="00B52151">
              <w:t>по мере появления изменений</w:t>
            </w:r>
          </w:p>
        </w:tc>
      </w:tr>
      <w:tr w:rsidR="00281A27" w:rsidRPr="00712CE6" w14:paraId="48AEFA20" w14:textId="77777777" w:rsidTr="00D30750">
        <w:trPr>
          <w:trHeight w:val="1845"/>
          <w:tblCellSpacing w:w="7" w:type="dxa"/>
        </w:trPr>
        <w:tc>
          <w:tcPr>
            <w:tcW w:w="0" w:type="auto"/>
            <w:shd w:val="clear" w:color="auto" w:fill="F7F7F7"/>
            <w:vAlign w:val="center"/>
            <w:hideMark/>
          </w:tcPr>
          <w:p w14:paraId="4534130A" w14:textId="77777777" w:rsidR="00281A27" w:rsidRPr="00B52151" w:rsidRDefault="00281A27" w:rsidP="00D30750">
            <w:pPr>
              <w:pStyle w:val="ae"/>
              <w:spacing w:before="240" w:beforeAutospacing="0" w:after="0" w:afterAutospacing="0"/>
              <w:ind w:left="142"/>
              <w:jc w:val="both"/>
            </w:pPr>
            <w:r w:rsidRPr="00B52151">
              <w:t>2. Сведения о полномочиях органа местного самоуправления, задачах и функциях его структурных подразделений, а также перечень законов и иных нормативных правовых актов, определяющих эти полномочия, задачи и функции</w:t>
            </w:r>
          </w:p>
          <w:p w14:paraId="79CB3BF9" w14:textId="77777777" w:rsidR="00281A27" w:rsidRPr="00B52151" w:rsidRDefault="00281A27" w:rsidP="00D30750">
            <w:pPr>
              <w:pStyle w:val="ae"/>
              <w:spacing w:before="240" w:beforeAutospacing="0" w:after="0" w:afterAutospacing="0"/>
              <w:ind w:left="142"/>
              <w:jc w:val="both"/>
            </w:pPr>
            <w:r w:rsidRPr="00B52151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04C8BB64" w14:textId="77777777" w:rsidR="00281A27" w:rsidRPr="00B52151" w:rsidRDefault="00281A27" w:rsidP="00D30750">
            <w:pPr>
              <w:pStyle w:val="ae"/>
              <w:spacing w:before="240" w:beforeAutospacing="0"/>
              <w:ind w:left="135"/>
            </w:pPr>
            <w:r w:rsidRPr="00B52151">
              <w:t>специалист по правовой, кадровой  и архивной работе</w:t>
            </w:r>
          </w:p>
          <w:p w14:paraId="23C9AF97" w14:textId="77777777" w:rsidR="00281A27" w:rsidRPr="00B52151" w:rsidRDefault="00281A27" w:rsidP="00D30750">
            <w:pPr>
              <w:pStyle w:val="ae"/>
              <w:spacing w:before="240" w:beforeAutospacing="0" w:after="0" w:afterAutospacing="0"/>
              <w:ind w:left="135"/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0B61F98B" w14:textId="77777777" w:rsidR="00281A27" w:rsidRPr="00B52151" w:rsidRDefault="00281A27" w:rsidP="00D30750">
            <w:pPr>
              <w:pStyle w:val="ae"/>
              <w:spacing w:before="0" w:beforeAutospacing="0" w:after="0" w:afterAutospacing="0"/>
              <w:ind w:left="135"/>
            </w:pPr>
            <w:r w:rsidRPr="00B52151">
              <w:t>по мере появления изменений</w:t>
            </w:r>
          </w:p>
        </w:tc>
      </w:tr>
      <w:tr w:rsidR="00281A27" w:rsidRPr="00712CE6" w14:paraId="0A08D6E6" w14:textId="77777777" w:rsidTr="00D30750">
        <w:trPr>
          <w:tblCellSpacing w:w="7" w:type="dxa"/>
        </w:trPr>
        <w:tc>
          <w:tcPr>
            <w:tcW w:w="0" w:type="auto"/>
            <w:shd w:val="clear" w:color="auto" w:fill="F7F7F7"/>
            <w:vAlign w:val="center"/>
            <w:hideMark/>
          </w:tcPr>
          <w:p w14:paraId="7BBE730A" w14:textId="77777777" w:rsidR="00281A27" w:rsidRPr="00B52151" w:rsidRDefault="00281A27" w:rsidP="00D30750">
            <w:pPr>
              <w:pStyle w:val="ae"/>
              <w:spacing w:before="240" w:beforeAutospacing="0" w:after="0" w:afterAutospacing="0"/>
              <w:ind w:left="142"/>
              <w:jc w:val="both"/>
            </w:pPr>
            <w:r w:rsidRPr="00B52151">
              <w:t>3. Перечень подведомственных организаций (при наличии), сведения об их задачах и функциях, а также почтовый и электронный адреса, номера телефонов справочных служб подведомственных организаций</w:t>
            </w:r>
          </w:p>
          <w:p w14:paraId="54504988" w14:textId="77777777" w:rsidR="00281A27" w:rsidRPr="00B52151" w:rsidRDefault="00281A27" w:rsidP="00D30750">
            <w:pPr>
              <w:pStyle w:val="ae"/>
              <w:ind w:left="142"/>
              <w:jc w:val="both"/>
            </w:pPr>
            <w:r w:rsidRPr="00B52151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2721CCD6" w14:textId="77777777" w:rsidR="00281A27" w:rsidRPr="00B52151" w:rsidRDefault="00281A27" w:rsidP="00D30750">
            <w:pPr>
              <w:pStyle w:val="ae"/>
              <w:spacing w:before="240" w:beforeAutospacing="0"/>
              <w:ind w:left="135"/>
            </w:pPr>
            <w:r w:rsidRPr="00B52151">
              <w:t>специалист по правовой, кадровой  и архивной работе</w:t>
            </w:r>
          </w:p>
          <w:p w14:paraId="56BBECD5" w14:textId="77777777" w:rsidR="00281A27" w:rsidRPr="00B52151" w:rsidRDefault="00281A27" w:rsidP="00D30750">
            <w:pPr>
              <w:pStyle w:val="ae"/>
              <w:ind w:left="135"/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02797EF9" w14:textId="77777777" w:rsidR="00281A27" w:rsidRPr="00B52151" w:rsidRDefault="00281A27" w:rsidP="00D30750">
            <w:pPr>
              <w:pStyle w:val="ae"/>
              <w:ind w:left="135"/>
            </w:pPr>
            <w:r w:rsidRPr="00B52151">
              <w:t>по мере появления изменений</w:t>
            </w:r>
          </w:p>
        </w:tc>
      </w:tr>
      <w:tr w:rsidR="00281A27" w:rsidRPr="00712CE6" w14:paraId="376810C2" w14:textId="77777777" w:rsidTr="00D30750">
        <w:trPr>
          <w:trHeight w:val="1748"/>
          <w:tblCellSpacing w:w="7" w:type="dxa"/>
        </w:trPr>
        <w:tc>
          <w:tcPr>
            <w:tcW w:w="0" w:type="auto"/>
            <w:shd w:val="clear" w:color="auto" w:fill="F7F7F7"/>
            <w:vAlign w:val="center"/>
            <w:hideMark/>
          </w:tcPr>
          <w:p w14:paraId="1028F121" w14:textId="77777777" w:rsidR="00281A27" w:rsidRPr="00B52151" w:rsidRDefault="00281A27" w:rsidP="00D30750">
            <w:pPr>
              <w:pStyle w:val="ae"/>
              <w:ind w:left="142"/>
              <w:jc w:val="both"/>
            </w:pPr>
            <w:r w:rsidRPr="00B52151">
              <w:t>4. Сведения о руководителях органа местного самоуправления, его структурных подразделениях, руководителях подведомственных организаций (фамилии, имена, отчества, иные сведения)</w:t>
            </w:r>
          </w:p>
          <w:p w14:paraId="0DB7329C" w14:textId="77777777" w:rsidR="00281A27" w:rsidRPr="00B52151" w:rsidRDefault="00281A27" w:rsidP="00D30750">
            <w:pPr>
              <w:pStyle w:val="ae"/>
              <w:ind w:left="142"/>
              <w:jc w:val="both"/>
            </w:pPr>
            <w:r w:rsidRPr="00B52151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481D34AB" w14:textId="77777777" w:rsidR="00281A27" w:rsidRPr="00B52151" w:rsidRDefault="00281A27" w:rsidP="00D30750">
            <w:pPr>
              <w:pStyle w:val="ae"/>
              <w:spacing w:before="240" w:beforeAutospacing="0"/>
              <w:ind w:left="135"/>
            </w:pPr>
            <w:r w:rsidRPr="00B52151">
              <w:t>специалист по правовой, кадровой  и архивной работе</w:t>
            </w:r>
          </w:p>
          <w:p w14:paraId="237A69D7" w14:textId="77777777" w:rsidR="00281A27" w:rsidRPr="00B52151" w:rsidRDefault="00281A27" w:rsidP="00D30750">
            <w:pPr>
              <w:pStyle w:val="ae"/>
              <w:ind w:left="135"/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2A3B1381" w14:textId="77777777" w:rsidR="00281A27" w:rsidRPr="00B52151" w:rsidRDefault="00281A27" w:rsidP="00D30750">
            <w:pPr>
              <w:pStyle w:val="ae"/>
              <w:ind w:left="135"/>
            </w:pPr>
            <w:r w:rsidRPr="00B52151">
              <w:t>по мере появления изменений</w:t>
            </w:r>
          </w:p>
        </w:tc>
      </w:tr>
      <w:tr w:rsidR="00281A27" w:rsidRPr="00712CE6" w14:paraId="7811EC72" w14:textId="77777777" w:rsidTr="00D30750">
        <w:trPr>
          <w:tblCellSpacing w:w="7" w:type="dxa"/>
        </w:trPr>
        <w:tc>
          <w:tcPr>
            <w:tcW w:w="0" w:type="auto"/>
            <w:shd w:val="clear" w:color="auto" w:fill="F7F7F7"/>
            <w:vAlign w:val="center"/>
            <w:hideMark/>
          </w:tcPr>
          <w:p w14:paraId="2E57B499" w14:textId="77777777" w:rsidR="00281A27" w:rsidRPr="00B52151" w:rsidRDefault="00281A27" w:rsidP="00D30750">
            <w:pPr>
              <w:pStyle w:val="ae"/>
              <w:ind w:left="142"/>
              <w:jc w:val="both"/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75B82E6A" w14:textId="77777777" w:rsidR="00281A27" w:rsidRPr="00B52151" w:rsidRDefault="00281A27" w:rsidP="00D30750">
            <w:pPr>
              <w:pStyle w:val="ae"/>
              <w:ind w:left="135"/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35D99ABC" w14:textId="77777777" w:rsidR="00281A27" w:rsidRPr="00B52151" w:rsidRDefault="00281A27" w:rsidP="00D30750">
            <w:pPr>
              <w:pStyle w:val="ae"/>
              <w:ind w:left="135"/>
            </w:pPr>
          </w:p>
        </w:tc>
      </w:tr>
      <w:tr w:rsidR="00281A27" w:rsidRPr="00712CE6" w14:paraId="46AF8106" w14:textId="77777777" w:rsidTr="00D30750">
        <w:trPr>
          <w:tblCellSpacing w:w="7" w:type="dxa"/>
        </w:trPr>
        <w:tc>
          <w:tcPr>
            <w:tcW w:w="0" w:type="auto"/>
            <w:shd w:val="clear" w:color="auto" w:fill="F7F7F7"/>
            <w:vAlign w:val="center"/>
            <w:hideMark/>
          </w:tcPr>
          <w:p w14:paraId="62A8BC8F" w14:textId="77777777" w:rsidR="00281A27" w:rsidRPr="00B52151" w:rsidRDefault="00281A27" w:rsidP="00CB2258">
            <w:pPr>
              <w:pStyle w:val="ae"/>
              <w:spacing w:before="0" w:beforeAutospacing="0" w:after="0" w:afterAutospacing="0"/>
              <w:ind w:left="142"/>
            </w:pPr>
            <w:r w:rsidRPr="00B52151">
              <w:t>5.  Муниципальные нормативные правовые акты, изданные органами местного самоуправления поселения</w:t>
            </w:r>
            <w:r>
              <w:t>, их проекты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7E56B08F" w14:textId="77777777" w:rsidR="00281A27" w:rsidRPr="00B52151" w:rsidRDefault="00281A27" w:rsidP="00D30750">
            <w:pPr>
              <w:pStyle w:val="ae"/>
              <w:ind w:left="135"/>
            </w:pPr>
            <w:r w:rsidRPr="00B52151">
              <w:t> </w:t>
            </w:r>
          </w:p>
          <w:p w14:paraId="5EC04C64" w14:textId="77777777" w:rsidR="00281A27" w:rsidRPr="00B52151" w:rsidRDefault="00281A27" w:rsidP="00D30750">
            <w:pPr>
              <w:pStyle w:val="ae"/>
              <w:spacing w:before="240" w:beforeAutospacing="0"/>
              <w:ind w:left="135"/>
            </w:pPr>
            <w:r w:rsidRPr="00B52151">
              <w:t>специалист по правовой, кадровой  и архивной работе</w:t>
            </w:r>
          </w:p>
          <w:p w14:paraId="123F8EA5" w14:textId="77777777" w:rsidR="00281A27" w:rsidRPr="00B52151" w:rsidRDefault="00281A27" w:rsidP="00D30750">
            <w:pPr>
              <w:pStyle w:val="ae"/>
              <w:ind w:left="135"/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2B4FFC27" w14:textId="77777777" w:rsidR="00281A27" w:rsidRPr="00B52151" w:rsidRDefault="00281A27" w:rsidP="00D30750">
            <w:pPr>
              <w:pStyle w:val="ae"/>
              <w:spacing w:before="0" w:beforeAutospacing="0" w:after="0" w:afterAutospacing="0" w:line="360" w:lineRule="auto"/>
              <w:ind w:left="135"/>
            </w:pPr>
          </w:p>
          <w:p w14:paraId="36891E17" w14:textId="77777777" w:rsidR="00281A27" w:rsidRPr="00B52151" w:rsidRDefault="00281A27" w:rsidP="00D30750">
            <w:pPr>
              <w:pStyle w:val="ae"/>
              <w:spacing w:before="0" w:beforeAutospacing="0" w:after="0" w:afterAutospacing="0" w:line="360" w:lineRule="auto"/>
              <w:ind w:left="135"/>
            </w:pPr>
          </w:p>
          <w:p w14:paraId="45541B7E" w14:textId="77777777" w:rsidR="00281A27" w:rsidRPr="00B52151" w:rsidRDefault="00281A27" w:rsidP="00D30750">
            <w:pPr>
              <w:pStyle w:val="ae"/>
              <w:spacing w:before="0" w:beforeAutospacing="0" w:after="0" w:afterAutospacing="0" w:line="360" w:lineRule="auto"/>
              <w:ind w:left="135"/>
            </w:pPr>
            <w:r w:rsidRPr="00B52151">
              <w:t xml:space="preserve">ежемесячно </w:t>
            </w:r>
          </w:p>
        </w:tc>
      </w:tr>
      <w:tr w:rsidR="00281A27" w:rsidRPr="00712CE6" w14:paraId="001DF4A5" w14:textId="77777777" w:rsidTr="00D30750">
        <w:trPr>
          <w:tblCellSpacing w:w="7" w:type="dxa"/>
        </w:trPr>
        <w:tc>
          <w:tcPr>
            <w:tcW w:w="0" w:type="auto"/>
            <w:shd w:val="clear" w:color="auto" w:fill="F7F7F7"/>
            <w:vAlign w:val="center"/>
            <w:hideMark/>
          </w:tcPr>
          <w:p w14:paraId="55F58B42" w14:textId="77777777" w:rsidR="00281A27" w:rsidRPr="00B52151" w:rsidRDefault="00281A27" w:rsidP="00D30750">
            <w:pPr>
              <w:pStyle w:val="ae"/>
              <w:ind w:left="142"/>
              <w:jc w:val="both"/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47EC5923" w14:textId="77777777" w:rsidR="00281A27" w:rsidRPr="00B52151" w:rsidRDefault="00281A27" w:rsidP="00D30750">
            <w:pPr>
              <w:pStyle w:val="ae"/>
              <w:ind w:left="135"/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51247EB6" w14:textId="77777777" w:rsidR="00281A27" w:rsidRPr="00B52151" w:rsidRDefault="00281A27" w:rsidP="00D30750">
            <w:pPr>
              <w:pStyle w:val="ae"/>
              <w:ind w:left="135"/>
            </w:pPr>
          </w:p>
        </w:tc>
      </w:tr>
      <w:tr w:rsidR="00281A27" w:rsidRPr="00712CE6" w14:paraId="1DA76FA4" w14:textId="77777777" w:rsidTr="00D30750">
        <w:trPr>
          <w:tblCellSpacing w:w="7" w:type="dxa"/>
        </w:trPr>
        <w:tc>
          <w:tcPr>
            <w:tcW w:w="0" w:type="auto"/>
            <w:shd w:val="clear" w:color="auto" w:fill="F7F7F7"/>
            <w:vAlign w:val="center"/>
            <w:hideMark/>
          </w:tcPr>
          <w:p w14:paraId="183F2055" w14:textId="77777777" w:rsidR="00281A27" w:rsidRPr="00B52151" w:rsidRDefault="00281A27" w:rsidP="00D30750">
            <w:pPr>
              <w:pStyle w:val="ae"/>
              <w:ind w:left="142"/>
              <w:jc w:val="both"/>
            </w:pPr>
            <w:r w:rsidRPr="00B52151">
              <w:t>6.  Информация о размещении заказов на поставки товаров, выполнение работ, оказание услуг для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48C80DCF" w14:textId="77777777" w:rsidR="00281A27" w:rsidRDefault="00281A27" w:rsidP="00D30750">
            <w:pPr>
              <w:pStyle w:val="af"/>
              <w:ind w:left="135"/>
            </w:pPr>
            <w:r w:rsidRPr="00D3003E">
              <w:rPr>
                <w:b w:val="0"/>
                <w:sz w:val="24"/>
                <w:szCs w:val="24"/>
              </w:rPr>
              <w:t>специалист по вопросам торговли</w:t>
            </w:r>
            <w:r w:rsidRPr="00CB119D">
              <w:rPr>
                <w:b w:val="0"/>
                <w:sz w:val="24"/>
                <w:szCs w:val="24"/>
              </w:rPr>
              <w:t>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CB119D">
              <w:rPr>
                <w:b w:val="0"/>
                <w:sz w:val="24"/>
                <w:szCs w:val="24"/>
              </w:rPr>
              <w:t>бытового обслуживания населения, муниципальной статистики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3DC6977F" w14:textId="77777777" w:rsidR="00281A27" w:rsidRPr="00B52151" w:rsidRDefault="00281A27" w:rsidP="00D30750">
            <w:pPr>
              <w:pStyle w:val="ae"/>
              <w:ind w:left="135"/>
            </w:pPr>
          </w:p>
          <w:p w14:paraId="06AEB244" w14:textId="77777777" w:rsidR="00281A27" w:rsidRPr="00B52151" w:rsidRDefault="00281A27" w:rsidP="00D30750">
            <w:pPr>
              <w:pStyle w:val="ae"/>
              <w:spacing w:before="0" w:beforeAutospacing="0" w:after="0" w:afterAutospacing="0"/>
              <w:ind w:left="135"/>
            </w:pPr>
          </w:p>
          <w:p w14:paraId="76F986FC" w14:textId="77777777" w:rsidR="00281A27" w:rsidRPr="00B52151" w:rsidRDefault="00281A27" w:rsidP="00D30750">
            <w:pPr>
              <w:pStyle w:val="ae"/>
              <w:spacing w:before="0" w:beforeAutospacing="0" w:after="0" w:afterAutospacing="0"/>
              <w:ind w:left="135"/>
            </w:pPr>
          </w:p>
          <w:p w14:paraId="5DBC58CC" w14:textId="77777777" w:rsidR="00281A27" w:rsidRPr="00B52151" w:rsidRDefault="00281A27" w:rsidP="00D30750">
            <w:pPr>
              <w:pStyle w:val="ae"/>
              <w:spacing w:before="0" w:beforeAutospacing="0" w:after="0" w:afterAutospacing="0"/>
              <w:ind w:left="135"/>
            </w:pPr>
            <w:r w:rsidRPr="00B52151">
              <w:t>по мере появления информации</w:t>
            </w:r>
          </w:p>
        </w:tc>
      </w:tr>
      <w:tr w:rsidR="00281A27" w:rsidRPr="00712CE6" w14:paraId="7916EAA5" w14:textId="77777777" w:rsidTr="00D30750">
        <w:trPr>
          <w:tblCellSpacing w:w="7" w:type="dxa"/>
        </w:trPr>
        <w:tc>
          <w:tcPr>
            <w:tcW w:w="0" w:type="auto"/>
            <w:shd w:val="clear" w:color="auto" w:fill="F7F7F7"/>
            <w:vAlign w:val="center"/>
            <w:hideMark/>
          </w:tcPr>
          <w:p w14:paraId="3B729EC6" w14:textId="77777777" w:rsidR="00281A27" w:rsidRPr="00B52151" w:rsidRDefault="00281A27" w:rsidP="00D30750">
            <w:pPr>
              <w:pStyle w:val="ae"/>
              <w:ind w:left="142"/>
              <w:jc w:val="both"/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3741F49C" w14:textId="77777777" w:rsidR="00281A27" w:rsidRPr="00B52151" w:rsidRDefault="00281A27" w:rsidP="00D30750">
            <w:pPr>
              <w:pStyle w:val="ae"/>
              <w:ind w:left="135"/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7851E6FA" w14:textId="77777777" w:rsidR="00281A27" w:rsidRPr="00B52151" w:rsidRDefault="00281A27" w:rsidP="00D30750">
            <w:pPr>
              <w:pStyle w:val="ae"/>
              <w:ind w:left="135"/>
            </w:pPr>
          </w:p>
        </w:tc>
      </w:tr>
      <w:tr w:rsidR="00281A27" w:rsidRPr="00712CE6" w14:paraId="47524AAC" w14:textId="77777777" w:rsidTr="00D30750">
        <w:trPr>
          <w:tblCellSpacing w:w="7" w:type="dxa"/>
        </w:trPr>
        <w:tc>
          <w:tcPr>
            <w:tcW w:w="0" w:type="auto"/>
            <w:shd w:val="clear" w:color="auto" w:fill="F7F7F7"/>
            <w:vAlign w:val="center"/>
            <w:hideMark/>
          </w:tcPr>
          <w:p w14:paraId="7F34B672" w14:textId="77777777" w:rsidR="00281A27" w:rsidRPr="00B52151" w:rsidRDefault="00281A27" w:rsidP="00D30750">
            <w:pPr>
              <w:pStyle w:val="ae"/>
              <w:ind w:left="142"/>
              <w:jc w:val="both"/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24483305" w14:textId="77777777" w:rsidR="00281A27" w:rsidRPr="00B52151" w:rsidRDefault="00281A27" w:rsidP="00D30750">
            <w:pPr>
              <w:pStyle w:val="ae"/>
              <w:ind w:left="135"/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00DA072F" w14:textId="77777777" w:rsidR="00281A27" w:rsidRPr="00B52151" w:rsidRDefault="00281A27" w:rsidP="00D30750">
            <w:pPr>
              <w:pStyle w:val="ae"/>
              <w:ind w:left="135"/>
            </w:pPr>
          </w:p>
        </w:tc>
      </w:tr>
      <w:tr w:rsidR="00281A27" w:rsidRPr="00712CE6" w14:paraId="53FD733C" w14:textId="77777777" w:rsidTr="00D30750">
        <w:trPr>
          <w:tblCellSpacing w:w="7" w:type="dxa"/>
        </w:trPr>
        <w:tc>
          <w:tcPr>
            <w:tcW w:w="0" w:type="auto"/>
            <w:shd w:val="clear" w:color="auto" w:fill="F7F7F7"/>
            <w:vAlign w:val="center"/>
            <w:hideMark/>
          </w:tcPr>
          <w:p w14:paraId="3B0795F5" w14:textId="77777777" w:rsidR="00281A27" w:rsidRPr="00B52151" w:rsidRDefault="00281A27" w:rsidP="00D30750">
            <w:pPr>
              <w:pStyle w:val="ae"/>
              <w:ind w:left="142"/>
              <w:jc w:val="both"/>
            </w:pPr>
            <w:r w:rsidRPr="00B52151">
              <w:t xml:space="preserve">7.  Информацию об участии органа местного самоуправления в целевых и иных программах, приоритетных национальных проектах </w:t>
            </w:r>
          </w:p>
          <w:p w14:paraId="2D10A568" w14:textId="77777777" w:rsidR="00281A27" w:rsidRPr="00B52151" w:rsidRDefault="00281A27" w:rsidP="00D30750">
            <w:pPr>
              <w:pStyle w:val="ae"/>
              <w:ind w:left="142"/>
              <w:jc w:val="both"/>
            </w:pPr>
            <w:r w:rsidRPr="00B52151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72A6529B" w14:textId="77777777" w:rsidR="00281A27" w:rsidRPr="00B52151" w:rsidRDefault="00281A27" w:rsidP="00D30750">
            <w:pPr>
              <w:pStyle w:val="ae"/>
              <w:ind w:left="135"/>
            </w:pPr>
            <w:r w:rsidRPr="00B52151">
              <w:t xml:space="preserve">кураторы проектов 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71BBFD9D" w14:textId="77777777" w:rsidR="00281A27" w:rsidRPr="00B52151" w:rsidRDefault="00281A27" w:rsidP="00D30750">
            <w:pPr>
              <w:pStyle w:val="ae"/>
              <w:spacing w:before="0" w:beforeAutospacing="0" w:after="0" w:afterAutospacing="0"/>
              <w:ind w:left="135"/>
            </w:pPr>
            <w:r w:rsidRPr="00B52151">
              <w:t>по мере появления информации</w:t>
            </w:r>
          </w:p>
        </w:tc>
      </w:tr>
      <w:tr w:rsidR="00281A27" w:rsidRPr="00712CE6" w14:paraId="14F37277" w14:textId="77777777" w:rsidTr="00D30750">
        <w:trPr>
          <w:tblCellSpacing w:w="7" w:type="dxa"/>
        </w:trPr>
        <w:tc>
          <w:tcPr>
            <w:tcW w:w="0" w:type="auto"/>
            <w:shd w:val="clear" w:color="auto" w:fill="F7F7F7"/>
            <w:vAlign w:val="center"/>
            <w:hideMark/>
          </w:tcPr>
          <w:p w14:paraId="3D3AA0BC" w14:textId="77777777" w:rsidR="00281A27" w:rsidRPr="00B52151" w:rsidRDefault="00281A27" w:rsidP="00D30750">
            <w:pPr>
              <w:pStyle w:val="ae"/>
              <w:ind w:left="142"/>
              <w:jc w:val="both"/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0D352145" w14:textId="77777777" w:rsidR="00281A27" w:rsidRPr="00B52151" w:rsidRDefault="00281A27" w:rsidP="00D30750">
            <w:pPr>
              <w:pStyle w:val="ae"/>
              <w:ind w:left="135"/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4A4A06CB" w14:textId="77777777" w:rsidR="00281A27" w:rsidRPr="00B52151" w:rsidRDefault="00281A27" w:rsidP="00D30750">
            <w:pPr>
              <w:pStyle w:val="ae"/>
              <w:ind w:left="135"/>
            </w:pPr>
          </w:p>
        </w:tc>
      </w:tr>
      <w:tr w:rsidR="00281A27" w:rsidRPr="00712CE6" w14:paraId="18EA67A0" w14:textId="77777777" w:rsidTr="00D30750">
        <w:trPr>
          <w:tblCellSpacing w:w="7" w:type="dxa"/>
        </w:trPr>
        <w:tc>
          <w:tcPr>
            <w:tcW w:w="0" w:type="auto"/>
            <w:shd w:val="clear" w:color="auto" w:fill="F7F7F7"/>
            <w:vAlign w:val="center"/>
            <w:hideMark/>
          </w:tcPr>
          <w:p w14:paraId="5A7AF51A" w14:textId="77777777" w:rsidR="00281A27" w:rsidRPr="00B52151" w:rsidRDefault="00281A27" w:rsidP="00D30750">
            <w:pPr>
              <w:pStyle w:val="ae"/>
              <w:ind w:left="142"/>
              <w:jc w:val="both"/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3A19D74A" w14:textId="77777777" w:rsidR="00281A27" w:rsidRPr="00B52151" w:rsidRDefault="00281A27" w:rsidP="00D30750">
            <w:pPr>
              <w:pStyle w:val="ae"/>
              <w:ind w:left="135"/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0C64FA7E" w14:textId="77777777" w:rsidR="00281A27" w:rsidRPr="00B52151" w:rsidRDefault="00281A27" w:rsidP="00D30750">
            <w:pPr>
              <w:pStyle w:val="ae"/>
              <w:ind w:left="135"/>
            </w:pPr>
          </w:p>
        </w:tc>
      </w:tr>
      <w:tr w:rsidR="00281A27" w:rsidRPr="00712CE6" w14:paraId="70674E88" w14:textId="77777777" w:rsidTr="00D30750">
        <w:trPr>
          <w:tblCellSpacing w:w="7" w:type="dxa"/>
        </w:trPr>
        <w:tc>
          <w:tcPr>
            <w:tcW w:w="0" w:type="auto"/>
            <w:shd w:val="clear" w:color="auto" w:fill="F7F7F7"/>
            <w:vAlign w:val="center"/>
            <w:hideMark/>
          </w:tcPr>
          <w:p w14:paraId="73963346" w14:textId="77777777" w:rsidR="00281A27" w:rsidRPr="00B52151" w:rsidRDefault="00281A27" w:rsidP="00D30750">
            <w:pPr>
              <w:pStyle w:val="ae"/>
              <w:ind w:left="142"/>
              <w:jc w:val="both"/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6439EF93" w14:textId="77777777" w:rsidR="00281A27" w:rsidRPr="00B52151" w:rsidRDefault="00281A27" w:rsidP="00D30750">
            <w:pPr>
              <w:pStyle w:val="ae"/>
              <w:ind w:left="135"/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1DA8D104" w14:textId="77777777" w:rsidR="00281A27" w:rsidRPr="00B52151" w:rsidRDefault="00281A27" w:rsidP="00D30750">
            <w:pPr>
              <w:pStyle w:val="ae"/>
              <w:ind w:left="135"/>
            </w:pPr>
          </w:p>
        </w:tc>
      </w:tr>
      <w:tr w:rsidR="00281A27" w:rsidRPr="00712CE6" w14:paraId="7EB7205D" w14:textId="77777777" w:rsidTr="00D30750">
        <w:trPr>
          <w:tblCellSpacing w:w="7" w:type="dxa"/>
        </w:trPr>
        <w:tc>
          <w:tcPr>
            <w:tcW w:w="0" w:type="auto"/>
            <w:shd w:val="clear" w:color="auto" w:fill="F7F7F7"/>
            <w:vAlign w:val="center"/>
            <w:hideMark/>
          </w:tcPr>
          <w:p w14:paraId="463CAD91" w14:textId="77777777" w:rsidR="00281A27" w:rsidRPr="00B52151" w:rsidRDefault="00281A27" w:rsidP="00D30750">
            <w:pPr>
              <w:pStyle w:val="ae"/>
              <w:ind w:left="142"/>
              <w:jc w:val="both"/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20DB7EC0" w14:textId="77777777" w:rsidR="00281A27" w:rsidRPr="00B52151" w:rsidRDefault="00281A27" w:rsidP="00D30750">
            <w:pPr>
              <w:pStyle w:val="ae"/>
              <w:spacing w:before="0" w:beforeAutospacing="0" w:after="0" w:afterAutospacing="0"/>
              <w:ind w:left="135"/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1F9A54E2" w14:textId="77777777" w:rsidR="00281A27" w:rsidRPr="00B52151" w:rsidRDefault="00281A27" w:rsidP="00D30750">
            <w:pPr>
              <w:pStyle w:val="ae"/>
              <w:ind w:left="135"/>
            </w:pPr>
          </w:p>
        </w:tc>
      </w:tr>
      <w:tr w:rsidR="00281A27" w:rsidRPr="00712CE6" w14:paraId="1F69E208" w14:textId="77777777" w:rsidTr="00D30750">
        <w:trPr>
          <w:tblCellSpacing w:w="7" w:type="dxa"/>
        </w:trPr>
        <w:tc>
          <w:tcPr>
            <w:tcW w:w="0" w:type="auto"/>
            <w:shd w:val="clear" w:color="auto" w:fill="F7F7F7"/>
            <w:vAlign w:val="center"/>
            <w:hideMark/>
          </w:tcPr>
          <w:p w14:paraId="52618DD0" w14:textId="77777777" w:rsidR="00281A27" w:rsidRPr="00B52151" w:rsidRDefault="00281A27" w:rsidP="00D30750">
            <w:pPr>
              <w:pStyle w:val="ae"/>
              <w:ind w:left="142"/>
              <w:jc w:val="both"/>
            </w:pPr>
            <w:r w:rsidRPr="00B52151">
              <w:t>8. Сведения об основных показателях социально-экономического развития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038A527C" w14:textId="77777777" w:rsidR="00281A27" w:rsidRPr="00B52151" w:rsidRDefault="00281A27" w:rsidP="00D30750">
            <w:pPr>
              <w:pStyle w:val="ae"/>
              <w:ind w:left="135"/>
            </w:pPr>
          </w:p>
          <w:p w14:paraId="6C8B246E" w14:textId="77777777" w:rsidR="00281A27" w:rsidRPr="00B52151" w:rsidRDefault="00281A27" w:rsidP="00D30750">
            <w:pPr>
              <w:pStyle w:val="ae"/>
              <w:ind w:left="135"/>
            </w:pPr>
            <w:r w:rsidRPr="00B52151">
              <w:t>заведующий сектором экономики и финансов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31017172" w14:textId="77777777" w:rsidR="00281A27" w:rsidRPr="00B52151" w:rsidRDefault="00281A27" w:rsidP="00D30750">
            <w:pPr>
              <w:pStyle w:val="ae"/>
              <w:ind w:left="135"/>
            </w:pPr>
            <w:r w:rsidRPr="00B52151">
              <w:t xml:space="preserve">ежеквартально </w:t>
            </w:r>
          </w:p>
        </w:tc>
      </w:tr>
      <w:tr w:rsidR="00281A27" w:rsidRPr="00712CE6" w14:paraId="48B5666B" w14:textId="77777777" w:rsidTr="00D30750">
        <w:trPr>
          <w:tblCellSpacing w:w="7" w:type="dxa"/>
        </w:trPr>
        <w:tc>
          <w:tcPr>
            <w:tcW w:w="0" w:type="auto"/>
            <w:shd w:val="clear" w:color="auto" w:fill="F7F7F7"/>
            <w:vAlign w:val="center"/>
            <w:hideMark/>
          </w:tcPr>
          <w:p w14:paraId="3C11088D" w14:textId="77777777" w:rsidR="00281A27" w:rsidRPr="00B52151" w:rsidRDefault="00281A27" w:rsidP="00D30750">
            <w:pPr>
              <w:pStyle w:val="ae"/>
              <w:ind w:left="142"/>
              <w:jc w:val="both"/>
            </w:pPr>
            <w:r w:rsidRPr="00B52151">
              <w:t>9. Информация о кадровом обеспечении органа местного самоуправления:</w:t>
            </w:r>
          </w:p>
          <w:p w14:paraId="7481D32D" w14:textId="77777777" w:rsidR="00281A27" w:rsidRPr="00B52151" w:rsidRDefault="00281A27" w:rsidP="00D30750">
            <w:pPr>
              <w:pStyle w:val="ae"/>
              <w:ind w:left="142"/>
              <w:jc w:val="both"/>
            </w:pPr>
            <w:r w:rsidRPr="00B52151">
              <w:t>- порядок поступления граждан на муниципальную службу;</w:t>
            </w:r>
          </w:p>
          <w:p w14:paraId="338F49E7" w14:textId="77777777" w:rsidR="00281A27" w:rsidRPr="00B52151" w:rsidRDefault="00281A27" w:rsidP="00D30750">
            <w:pPr>
              <w:pStyle w:val="ae"/>
              <w:ind w:left="142"/>
              <w:jc w:val="both"/>
            </w:pPr>
            <w:r w:rsidRPr="00B52151">
              <w:t>- сведения о вакантных должностях муниципальной службы, имеющихся в органе местного самоуправления;</w:t>
            </w:r>
          </w:p>
          <w:p w14:paraId="1B12F3C5" w14:textId="77777777" w:rsidR="00281A27" w:rsidRPr="00B52151" w:rsidRDefault="00281A27" w:rsidP="00D30750">
            <w:pPr>
              <w:pStyle w:val="ae"/>
              <w:ind w:left="142"/>
              <w:jc w:val="both"/>
            </w:pPr>
            <w:r w:rsidRPr="00B52151">
              <w:t>- квалификационные требования к кандидатам на замещение вакантных должностей муниципальной службы;</w:t>
            </w:r>
          </w:p>
          <w:p w14:paraId="411E7FAB" w14:textId="77777777" w:rsidR="00281A27" w:rsidRPr="00B52151" w:rsidRDefault="00281A27" w:rsidP="00D30750">
            <w:pPr>
              <w:pStyle w:val="ae"/>
              <w:ind w:left="142"/>
              <w:jc w:val="both"/>
            </w:pPr>
            <w:r w:rsidRPr="00B52151">
              <w:t>- условия и результаты конкурсов на замещение вакантных должностей муниципальной службы;</w:t>
            </w:r>
          </w:p>
          <w:p w14:paraId="4A149850" w14:textId="77777777" w:rsidR="00281A27" w:rsidRPr="00B52151" w:rsidRDefault="00281A27" w:rsidP="00D30750">
            <w:pPr>
              <w:pStyle w:val="ae"/>
              <w:ind w:left="142"/>
              <w:jc w:val="both"/>
            </w:pPr>
            <w:r w:rsidRPr="00B52151">
              <w:t>- номера телефонов, по которым можно получить информацию по вопросу замещения вакантных должностей в органе местного самоуправления</w:t>
            </w:r>
          </w:p>
          <w:p w14:paraId="1324230F" w14:textId="77777777" w:rsidR="00281A27" w:rsidRPr="00B52151" w:rsidRDefault="00281A27" w:rsidP="00D30750">
            <w:pPr>
              <w:pStyle w:val="ae"/>
              <w:ind w:left="142"/>
              <w:jc w:val="both"/>
            </w:pPr>
            <w:r w:rsidRPr="00B52151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6C61C2CC" w14:textId="77777777" w:rsidR="00281A27" w:rsidRPr="00B52151" w:rsidRDefault="00281A27" w:rsidP="00D30750">
            <w:pPr>
              <w:pStyle w:val="ae"/>
              <w:ind w:left="135"/>
            </w:pPr>
            <w:r w:rsidRPr="00B52151">
              <w:t> </w:t>
            </w:r>
          </w:p>
          <w:p w14:paraId="7D7B0FD4" w14:textId="77777777" w:rsidR="00281A27" w:rsidRPr="00B52151" w:rsidRDefault="00281A27" w:rsidP="00D30750">
            <w:pPr>
              <w:pStyle w:val="ae"/>
              <w:spacing w:before="240" w:beforeAutospacing="0"/>
              <w:ind w:left="135"/>
            </w:pPr>
            <w:r w:rsidRPr="00B52151">
              <w:t>специалист по правовой, кадровой  и архивной работе</w:t>
            </w:r>
          </w:p>
          <w:p w14:paraId="751B44CE" w14:textId="77777777" w:rsidR="00281A27" w:rsidRPr="00B52151" w:rsidRDefault="00281A27" w:rsidP="00D30750">
            <w:pPr>
              <w:pStyle w:val="ae"/>
              <w:ind w:left="135"/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322B785D" w14:textId="77777777" w:rsidR="00281A27" w:rsidRPr="00B52151" w:rsidRDefault="00281A27" w:rsidP="00D30750">
            <w:pPr>
              <w:pStyle w:val="ae"/>
              <w:ind w:left="135"/>
            </w:pPr>
            <w:r w:rsidRPr="00B52151">
              <w:t xml:space="preserve">по мере появления изменений  </w:t>
            </w:r>
          </w:p>
        </w:tc>
      </w:tr>
      <w:tr w:rsidR="00281A27" w:rsidRPr="00712CE6" w14:paraId="22E919D0" w14:textId="77777777" w:rsidTr="00D30750">
        <w:trPr>
          <w:tblCellSpacing w:w="7" w:type="dxa"/>
        </w:trPr>
        <w:tc>
          <w:tcPr>
            <w:tcW w:w="0" w:type="auto"/>
            <w:shd w:val="clear" w:color="auto" w:fill="F7F7F7"/>
            <w:vAlign w:val="center"/>
            <w:hideMark/>
          </w:tcPr>
          <w:p w14:paraId="72270084" w14:textId="77777777" w:rsidR="00281A27" w:rsidRPr="00B52151" w:rsidRDefault="00281A27" w:rsidP="00D30750">
            <w:pPr>
              <w:pStyle w:val="ae"/>
              <w:ind w:left="142"/>
              <w:jc w:val="both"/>
            </w:pPr>
            <w:r w:rsidRPr="00B52151">
              <w:t>10. Иная информация 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5D4BCC80" w14:textId="77777777" w:rsidR="00281A27" w:rsidRPr="00B52151" w:rsidRDefault="00281A27" w:rsidP="00D30750">
            <w:pPr>
              <w:pStyle w:val="ae"/>
              <w:ind w:left="135"/>
            </w:pPr>
            <w:r w:rsidRPr="00B52151">
              <w:t>специалисты администрации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3FF130C7" w14:textId="77777777" w:rsidR="00281A27" w:rsidRPr="00B52151" w:rsidRDefault="00281A27" w:rsidP="00D30750">
            <w:pPr>
              <w:pStyle w:val="ae"/>
              <w:ind w:left="135"/>
            </w:pPr>
            <w:r w:rsidRPr="00B52151">
              <w:t>по мере появления информации</w:t>
            </w:r>
          </w:p>
        </w:tc>
      </w:tr>
    </w:tbl>
    <w:p w14:paraId="638FFA08" w14:textId="77777777" w:rsidR="00281A27" w:rsidRDefault="00281A27" w:rsidP="00281A27">
      <w:pPr>
        <w:spacing w:after="0" w:line="240" w:lineRule="auto"/>
        <w:rPr>
          <w:rFonts w:ascii="Times New Roman" w:hAnsi="Times New Roman"/>
          <w:sz w:val="28"/>
        </w:rPr>
      </w:pPr>
    </w:p>
    <w:p w14:paraId="2577EAF6" w14:textId="77777777" w:rsidR="00281A27" w:rsidRDefault="00281A27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47DA1FB" w14:textId="77777777" w:rsidR="00936C92" w:rsidRPr="00D10AA8" w:rsidRDefault="00936C92" w:rsidP="00936C92">
      <w:pPr>
        <w:ind w:right="-5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Красн</w:t>
      </w:r>
      <w:r w:rsidRPr="00D10AA8">
        <w:rPr>
          <w:rFonts w:ascii="Times New Roman" w:hAnsi="Times New Roman"/>
          <w:sz w:val="28"/>
          <w:szCs w:val="28"/>
        </w:rPr>
        <w:t xml:space="preserve">овского </w:t>
      </w:r>
    </w:p>
    <w:p w14:paraId="62BBE004" w14:textId="77777777" w:rsidR="00936C92" w:rsidRPr="00D10AA8" w:rsidRDefault="00936C92" w:rsidP="00936C92">
      <w:pPr>
        <w:ind w:right="-5"/>
        <w:jc w:val="both"/>
        <w:rPr>
          <w:rFonts w:ascii="Times New Roman" w:hAnsi="Times New Roman"/>
          <w:sz w:val="28"/>
          <w:szCs w:val="28"/>
        </w:rPr>
      </w:pPr>
      <w:r w:rsidRPr="00D10AA8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Г.В.Бадаев</w:t>
      </w:r>
    </w:p>
    <w:p w14:paraId="5C8DDE61" w14:textId="77777777" w:rsidR="00281A27" w:rsidRDefault="00281A27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99922C7" w14:textId="77777777" w:rsidR="00281A27" w:rsidRDefault="00281A27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bookmarkEnd w:id="12"/>
    <w:p w14:paraId="12D80995" w14:textId="77777777" w:rsidR="00281A27" w:rsidRPr="00D10AA8" w:rsidRDefault="00281A27" w:rsidP="00D10AA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281A27" w:rsidRPr="00D10AA8" w:rsidSect="00936C92">
      <w:footerReference w:type="even" r:id="rId8"/>
      <w:footerReference w:type="default" r:id="rId9"/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A02D" w14:textId="77777777" w:rsidR="00D30750" w:rsidRDefault="00D30750" w:rsidP="004C2ABF">
      <w:pPr>
        <w:spacing w:after="0" w:line="240" w:lineRule="auto"/>
      </w:pPr>
      <w:r>
        <w:separator/>
      </w:r>
    </w:p>
  </w:endnote>
  <w:endnote w:type="continuationSeparator" w:id="0">
    <w:p w14:paraId="0F5E3EA9" w14:textId="77777777" w:rsidR="00D30750" w:rsidRDefault="00D30750" w:rsidP="004C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00E4" w14:textId="77777777" w:rsidR="00D30750" w:rsidRDefault="00B73859" w:rsidP="00D307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64F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06E6D8" w14:textId="77777777" w:rsidR="00D30750" w:rsidRDefault="00D30750" w:rsidP="00D3075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D5A7" w14:textId="77777777" w:rsidR="00D30750" w:rsidRDefault="00B73859" w:rsidP="00D307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64F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2CE6">
      <w:rPr>
        <w:rStyle w:val="a5"/>
        <w:noProof/>
      </w:rPr>
      <w:t>1</w:t>
    </w:r>
    <w:r>
      <w:rPr>
        <w:rStyle w:val="a5"/>
      </w:rPr>
      <w:fldChar w:fldCharType="end"/>
    </w:r>
  </w:p>
  <w:p w14:paraId="09423A3E" w14:textId="77777777" w:rsidR="00D30750" w:rsidRDefault="00D30750" w:rsidP="00D3075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45214" w14:textId="77777777" w:rsidR="00D30750" w:rsidRDefault="00D30750" w:rsidP="004C2ABF">
      <w:pPr>
        <w:spacing w:after="0" w:line="240" w:lineRule="auto"/>
      </w:pPr>
      <w:r>
        <w:separator/>
      </w:r>
    </w:p>
  </w:footnote>
  <w:footnote w:type="continuationSeparator" w:id="0">
    <w:p w14:paraId="36EC5398" w14:textId="77777777" w:rsidR="00D30750" w:rsidRDefault="00D30750" w:rsidP="004C2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A2231"/>
    <w:multiLevelType w:val="hybridMultilevel"/>
    <w:tmpl w:val="1D42E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73606"/>
    <w:multiLevelType w:val="multilevel"/>
    <w:tmpl w:val="A27A89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0AA8"/>
    <w:rsid w:val="00077BCF"/>
    <w:rsid w:val="00182C26"/>
    <w:rsid w:val="001B6860"/>
    <w:rsid w:val="0027711B"/>
    <w:rsid w:val="00281A27"/>
    <w:rsid w:val="002820E6"/>
    <w:rsid w:val="00300841"/>
    <w:rsid w:val="0036562A"/>
    <w:rsid w:val="004C2ABF"/>
    <w:rsid w:val="0060628B"/>
    <w:rsid w:val="00712CE6"/>
    <w:rsid w:val="00722549"/>
    <w:rsid w:val="00936C92"/>
    <w:rsid w:val="009D16F4"/>
    <w:rsid w:val="00A24CC9"/>
    <w:rsid w:val="00A74BC0"/>
    <w:rsid w:val="00B73859"/>
    <w:rsid w:val="00C01AD6"/>
    <w:rsid w:val="00CB2258"/>
    <w:rsid w:val="00D10AA8"/>
    <w:rsid w:val="00D30750"/>
    <w:rsid w:val="00D30B68"/>
    <w:rsid w:val="00D55035"/>
    <w:rsid w:val="00E17E8E"/>
    <w:rsid w:val="00E664FC"/>
    <w:rsid w:val="00E712A6"/>
    <w:rsid w:val="00E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157D09"/>
  <w15:chartTrackingRefBased/>
  <w15:docId w15:val="{7C94CBD5-C566-4385-AF1E-E8957C6F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AB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10AA8"/>
    <w:pPr>
      <w:keepNext/>
      <w:shd w:val="clear" w:color="auto" w:fill="FFFFFF"/>
      <w:tabs>
        <w:tab w:val="left" w:pos="4962"/>
        <w:tab w:val="left" w:leader="underscore" w:pos="8117"/>
      </w:tabs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pacing w:val="-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10AA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D10AA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D10AA8"/>
  </w:style>
  <w:style w:type="paragraph" w:customStyle="1" w:styleId="ConsNormal">
    <w:name w:val="ConsNormal"/>
    <w:rsid w:val="00D10AA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rsid w:val="00D10AA8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7">
    <w:name w:val="Заголовок статьи"/>
    <w:basedOn w:val="a"/>
    <w:next w:val="a"/>
    <w:rsid w:val="00D10AA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10">
    <w:name w:val="Заголовок 1 Знак"/>
    <w:basedOn w:val="a0"/>
    <w:link w:val="1"/>
    <w:rsid w:val="00D10AA8"/>
    <w:rPr>
      <w:rFonts w:ascii="Times New Roman" w:eastAsia="Times New Roman" w:hAnsi="Times New Roman" w:cs="Times New Roman"/>
      <w:b/>
      <w:bCs/>
      <w:color w:val="000000"/>
      <w:spacing w:val="-2"/>
      <w:sz w:val="32"/>
      <w:szCs w:val="40"/>
      <w:shd w:val="clear" w:color="auto" w:fill="FFFFFF"/>
    </w:rPr>
  </w:style>
  <w:style w:type="paragraph" w:customStyle="1" w:styleId="ConsPlusNormal">
    <w:name w:val="ConsPlusNormal"/>
    <w:rsid w:val="00D1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"/>
    <w:link w:val="a9"/>
    <w:qFormat/>
    <w:rsid w:val="00D10AA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9">
    <w:name w:val="Подзаголовок Знак"/>
    <w:basedOn w:val="a0"/>
    <w:link w:val="a8"/>
    <w:rsid w:val="00D10AA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Название"/>
    <w:basedOn w:val="a"/>
    <w:link w:val="ab"/>
    <w:qFormat/>
    <w:rsid w:val="00D10AA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D10AA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27711B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7711B"/>
    <w:rPr>
      <w:color w:val="0000FF"/>
      <w:u w:val="single"/>
    </w:rPr>
  </w:style>
  <w:style w:type="paragraph" w:styleId="ae">
    <w:name w:val="Обычный (веб)"/>
    <w:basedOn w:val="a"/>
    <w:uiPriority w:val="99"/>
    <w:unhideWhenUsed/>
    <w:rsid w:val="00277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le">
    <w:name w:val="title"/>
    <w:basedOn w:val="a"/>
    <w:rsid w:val="00281A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semiHidden/>
    <w:rsid w:val="00281A27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af0">
    <w:name w:val="Основной текст Знак"/>
    <w:basedOn w:val="a0"/>
    <w:link w:val="af"/>
    <w:semiHidden/>
    <w:rsid w:val="00281A27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E928A-58F2-471B-B4BE-0CB78278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2011-02-11T08:09:00Z</cp:lastPrinted>
  <dcterms:created xsi:type="dcterms:W3CDTF">2025-12-21T13:06:00Z</dcterms:created>
  <dcterms:modified xsi:type="dcterms:W3CDTF">2025-12-21T13:06:00Z</dcterms:modified>
</cp:coreProperties>
</file>